
<file path=[Content_Types].xml><?xml version="1.0" encoding="utf-8"?>
<Types xmlns="http://schemas.openxmlformats.org/package/2006/content-types">
  <Default Extension="3CD38670"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F63F" w14:textId="54A91692" w:rsidR="00AE4884" w:rsidRDefault="00554DF2">
      <w:r>
        <w:tab/>
      </w:r>
    </w:p>
    <w:p w14:paraId="13AAC9B0" w14:textId="5B5D284C" w:rsidR="00AE4884" w:rsidRDefault="005400D3" w:rsidP="006A5118">
      <w:pPr>
        <w:jc w:val="center"/>
      </w:pPr>
      <w:r>
        <w:rPr>
          <w:noProof/>
        </w:rPr>
        <w:drawing>
          <wp:inline distT="0" distB="0" distL="0" distR="0" wp14:anchorId="1FDFC3E1" wp14:editId="6DFF0389">
            <wp:extent cx="4156364" cy="2442037"/>
            <wp:effectExtent l="0" t="0" r="0" b="0"/>
            <wp:docPr id="1171275105"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75105" name="Picture 1" descr="A blue and yellow logo&#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8924" cy="2461168"/>
                    </a:xfrm>
                    <a:prstGeom prst="rect">
                      <a:avLst/>
                    </a:prstGeom>
                    <a:noFill/>
                    <a:ln>
                      <a:noFill/>
                    </a:ln>
                  </pic:spPr>
                </pic:pic>
              </a:graphicData>
            </a:graphic>
          </wp:inline>
        </w:drawing>
      </w:r>
    </w:p>
    <w:p w14:paraId="78F73164" w14:textId="6A19E8B8" w:rsidR="00AE4884" w:rsidRDefault="00AE4884"/>
    <w:p w14:paraId="162F045B" w14:textId="77777777" w:rsidR="00426CD7" w:rsidRPr="00426CD7" w:rsidRDefault="00426CD7" w:rsidP="00426CD7">
      <w:pPr>
        <w:jc w:val="center"/>
        <w:rPr>
          <w:rFonts w:ascii="Red Hat Display" w:hAnsi="Red Hat Display"/>
          <w:b/>
          <w:bCs/>
        </w:rPr>
      </w:pPr>
    </w:p>
    <w:p w14:paraId="7D68437F" w14:textId="77777777" w:rsidR="00426CD7" w:rsidRPr="00426CD7" w:rsidRDefault="00426CD7" w:rsidP="00426CD7">
      <w:pPr>
        <w:jc w:val="center"/>
        <w:rPr>
          <w:rFonts w:ascii="Red Hat Display" w:hAnsi="Red Hat Display"/>
          <w:b/>
          <w:bCs/>
        </w:rPr>
      </w:pPr>
    </w:p>
    <w:p w14:paraId="2D642843" w14:textId="40975008" w:rsidR="00AE4884" w:rsidRPr="00426CD7" w:rsidRDefault="006A5118" w:rsidP="00426CD7">
      <w:pPr>
        <w:jc w:val="center"/>
        <w:rPr>
          <w:rFonts w:ascii="Red Hat Display" w:hAnsi="Red Hat Display"/>
          <w:b/>
          <w:bCs/>
          <w:color w:val="2F5496" w:themeColor="accent1" w:themeShade="BF"/>
          <w:sz w:val="72"/>
          <w:szCs w:val="72"/>
        </w:rPr>
      </w:pPr>
      <w:r w:rsidRPr="00426CD7">
        <w:rPr>
          <w:rFonts w:ascii="Red Hat Display" w:hAnsi="Red Hat Display"/>
          <w:b/>
          <w:bCs/>
          <w:color w:val="2F5496" w:themeColor="accent1" w:themeShade="BF"/>
          <w:sz w:val="72"/>
          <w:szCs w:val="72"/>
        </w:rPr>
        <w:t>POLICIES &amp; PROCEDURES</w:t>
      </w:r>
    </w:p>
    <w:p w14:paraId="07713CAD" w14:textId="5A11F94D" w:rsidR="001D7BAB" w:rsidRPr="00426CD7" w:rsidRDefault="00EB15FB" w:rsidP="00426CD7">
      <w:pPr>
        <w:jc w:val="center"/>
        <w:rPr>
          <w:rFonts w:ascii="Red Hat Display" w:eastAsia="Times New Roman" w:hAnsi="Red Hat Display" w:cstheme="minorHAnsi"/>
          <w:b/>
          <w:bCs/>
          <w:color w:val="2F5496" w:themeColor="accent1" w:themeShade="BF"/>
          <w:kern w:val="36"/>
          <w:sz w:val="72"/>
          <w:szCs w:val="72"/>
          <w:lang w:eastAsia="en-GB"/>
        </w:rPr>
      </w:pPr>
      <w:r w:rsidRPr="00426CD7">
        <w:rPr>
          <w:rFonts w:ascii="Red Hat Display" w:eastAsia="Times New Roman" w:hAnsi="Red Hat Display" w:cstheme="minorHAnsi"/>
          <w:b/>
          <w:bCs/>
          <w:color w:val="2F5496" w:themeColor="accent1" w:themeShade="BF"/>
          <w:kern w:val="36"/>
          <w:sz w:val="72"/>
          <w:szCs w:val="72"/>
          <w:lang w:eastAsia="en-GB"/>
        </w:rPr>
        <w:t>Health &amp; Safety</w:t>
      </w:r>
      <w:r w:rsidR="00031488" w:rsidRPr="00426CD7">
        <w:rPr>
          <w:rFonts w:ascii="Red Hat Display" w:hAnsi="Red Hat Display"/>
          <w:b/>
          <w:bCs/>
          <w:color w:val="2F5496" w:themeColor="accent1" w:themeShade="BF"/>
          <w:sz w:val="72"/>
          <w:szCs w:val="72"/>
        </w:rPr>
        <w:t xml:space="preserve"> Policy</w:t>
      </w:r>
      <w:r w:rsidR="001B4436">
        <w:rPr>
          <w:rFonts w:ascii="Red Hat Display" w:hAnsi="Red Hat Display"/>
          <w:b/>
          <w:bCs/>
          <w:color w:val="2F5496" w:themeColor="accent1" w:themeShade="BF"/>
          <w:sz w:val="72"/>
          <w:szCs w:val="72"/>
        </w:rPr>
        <w:t xml:space="preserve"> &amp; Statement</w:t>
      </w:r>
    </w:p>
    <w:p w14:paraId="18B37FE6" w14:textId="77777777" w:rsidR="005400D3" w:rsidRPr="00426CD7" w:rsidRDefault="005400D3" w:rsidP="001B4436">
      <w:pPr>
        <w:spacing w:after="0"/>
        <w:rPr>
          <w:rFonts w:ascii="Red Hat Display" w:hAnsi="Red Hat Display"/>
          <w:b/>
          <w:bCs/>
          <w:color w:val="2F5496" w:themeColor="accent1" w:themeShade="BF"/>
          <w:sz w:val="40"/>
          <w:szCs w:val="40"/>
        </w:rPr>
      </w:pPr>
    </w:p>
    <w:p w14:paraId="3C14DCF2" w14:textId="1839607F" w:rsidR="00AA311C" w:rsidRPr="00426CD7" w:rsidRDefault="00AA311C" w:rsidP="0023459A">
      <w:pPr>
        <w:spacing w:after="0"/>
        <w:jc w:val="center"/>
        <w:rPr>
          <w:rFonts w:ascii="Red Hat Display" w:hAnsi="Red Hat Display"/>
          <w:b/>
          <w:bCs/>
          <w:color w:val="2F5496" w:themeColor="accent1" w:themeShade="BF"/>
          <w:sz w:val="40"/>
          <w:szCs w:val="40"/>
        </w:rPr>
      </w:pPr>
      <w:r w:rsidRPr="00426CD7">
        <w:rPr>
          <w:rFonts w:ascii="Red Hat Display" w:hAnsi="Red Hat Display"/>
          <w:b/>
          <w:bCs/>
          <w:color w:val="2F5496" w:themeColor="accent1" w:themeShade="BF"/>
          <w:sz w:val="40"/>
          <w:szCs w:val="40"/>
        </w:rPr>
        <w:t xml:space="preserve">Reviewed on: </w:t>
      </w:r>
      <w:r w:rsidRPr="00426CD7">
        <w:rPr>
          <w:rFonts w:ascii="Red Hat Display" w:hAnsi="Red Hat Display"/>
          <w:b/>
          <w:bCs/>
          <w:color w:val="2F5496" w:themeColor="accent1" w:themeShade="BF"/>
          <w:sz w:val="40"/>
          <w:szCs w:val="40"/>
        </w:rPr>
        <w:tab/>
      </w:r>
      <w:r w:rsidR="00741EC5">
        <w:rPr>
          <w:rFonts w:ascii="Red Hat Display" w:hAnsi="Red Hat Display"/>
          <w:b/>
          <w:bCs/>
          <w:color w:val="2F5496" w:themeColor="accent1" w:themeShade="BF"/>
          <w:sz w:val="40"/>
          <w:szCs w:val="40"/>
        </w:rPr>
        <w:t>22/04/2026</w:t>
      </w:r>
    </w:p>
    <w:p w14:paraId="076D118D" w14:textId="2AF57C6B" w:rsidR="00AA311C" w:rsidRPr="00426CD7" w:rsidRDefault="00AA311C" w:rsidP="0023459A">
      <w:pPr>
        <w:spacing w:after="0"/>
        <w:jc w:val="center"/>
        <w:rPr>
          <w:rFonts w:ascii="Red Hat Display" w:hAnsi="Red Hat Display"/>
          <w:b/>
          <w:bCs/>
          <w:color w:val="2F5496" w:themeColor="accent1" w:themeShade="BF"/>
          <w:sz w:val="40"/>
          <w:szCs w:val="40"/>
        </w:rPr>
      </w:pPr>
      <w:r w:rsidRPr="00426CD7">
        <w:rPr>
          <w:rFonts w:ascii="Red Hat Display" w:hAnsi="Red Hat Display"/>
          <w:b/>
          <w:bCs/>
          <w:color w:val="2F5496" w:themeColor="accent1" w:themeShade="BF"/>
          <w:sz w:val="40"/>
          <w:szCs w:val="40"/>
        </w:rPr>
        <w:t>Reviewed by:</w:t>
      </w:r>
      <w:r w:rsidR="0023459A">
        <w:rPr>
          <w:rFonts w:ascii="Red Hat Display" w:hAnsi="Red Hat Display"/>
          <w:b/>
          <w:bCs/>
          <w:color w:val="2F5496" w:themeColor="accent1" w:themeShade="BF"/>
          <w:sz w:val="40"/>
          <w:szCs w:val="40"/>
        </w:rPr>
        <w:tab/>
      </w:r>
      <w:r w:rsidR="00426CD7">
        <w:rPr>
          <w:rFonts w:ascii="Red Hat Display" w:hAnsi="Red Hat Display"/>
          <w:b/>
          <w:bCs/>
          <w:color w:val="2F5496" w:themeColor="accent1" w:themeShade="BF"/>
          <w:sz w:val="40"/>
          <w:szCs w:val="40"/>
        </w:rPr>
        <w:t>Molly Alsworth</w:t>
      </w:r>
    </w:p>
    <w:p w14:paraId="7E46F555" w14:textId="0D831845" w:rsidR="00AA311C" w:rsidRPr="00426CD7" w:rsidRDefault="00AA311C" w:rsidP="0023459A">
      <w:pPr>
        <w:spacing w:after="0"/>
        <w:jc w:val="center"/>
        <w:rPr>
          <w:rFonts w:ascii="Red Hat Display" w:hAnsi="Red Hat Display"/>
          <w:b/>
          <w:bCs/>
          <w:color w:val="2F5496" w:themeColor="accent1" w:themeShade="BF"/>
          <w:sz w:val="40"/>
          <w:szCs w:val="40"/>
        </w:rPr>
      </w:pPr>
      <w:r w:rsidRPr="00426CD7">
        <w:rPr>
          <w:rFonts w:ascii="Red Hat Display" w:hAnsi="Red Hat Display"/>
          <w:b/>
          <w:bCs/>
          <w:color w:val="2F5496" w:themeColor="accent1" w:themeShade="BF"/>
          <w:sz w:val="40"/>
          <w:szCs w:val="40"/>
        </w:rPr>
        <w:t>Signed:</w:t>
      </w:r>
      <w:r w:rsidRPr="00426CD7">
        <w:rPr>
          <w:rFonts w:ascii="Red Hat Display" w:hAnsi="Red Hat Display"/>
          <w:b/>
          <w:bCs/>
          <w:color w:val="2F5496" w:themeColor="accent1" w:themeShade="BF"/>
          <w:sz w:val="40"/>
          <w:szCs w:val="40"/>
        </w:rPr>
        <w:tab/>
      </w:r>
      <w:r w:rsidR="0023459A">
        <w:rPr>
          <w:rFonts w:ascii="Red Hat Display" w:hAnsi="Red Hat Display"/>
          <w:b/>
          <w:bCs/>
          <w:color w:val="2F5496" w:themeColor="accent1" w:themeShade="BF"/>
          <w:sz w:val="40"/>
          <w:szCs w:val="40"/>
        </w:rPr>
        <w:tab/>
      </w:r>
      <w:r w:rsidR="00426CD7" w:rsidRPr="00426CD7">
        <w:rPr>
          <w:rFonts w:ascii="Brush Script MT" w:hAnsi="Brush Script MT"/>
          <w:color w:val="2F5496" w:themeColor="accent1" w:themeShade="BF"/>
          <w:sz w:val="40"/>
          <w:szCs w:val="40"/>
        </w:rPr>
        <w:t>Molly Alsworth</w:t>
      </w:r>
    </w:p>
    <w:p w14:paraId="033EB70B" w14:textId="77777777" w:rsidR="00AA311C" w:rsidRPr="00426CD7" w:rsidRDefault="00AA311C" w:rsidP="00426CD7">
      <w:pPr>
        <w:jc w:val="center"/>
        <w:rPr>
          <w:rFonts w:ascii="Red Hat Display" w:hAnsi="Red Hat Display"/>
          <w:b/>
          <w:bCs/>
          <w:color w:val="2F5496" w:themeColor="accent1" w:themeShade="BF"/>
          <w:sz w:val="40"/>
          <w:szCs w:val="40"/>
        </w:rPr>
      </w:pPr>
    </w:p>
    <w:p w14:paraId="1800C989" w14:textId="2B77C6B2" w:rsidR="00AA311C" w:rsidRPr="00426CD7" w:rsidRDefault="00AA311C" w:rsidP="00426CD7">
      <w:pPr>
        <w:jc w:val="center"/>
        <w:rPr>
          <w:rFonts w:ascii="Red Hat Display" w:hAnsi="Red Hat Display"/>
          <w:b/>
          <w:bCs/>
          <w:color w:val="2F5496" w:themeColor="accent1" w:themeShade="BF"/>
          <w:sz w:val="40"/>
          <w:szCs w:val="40"/>
        </w:rPr>
      </w:pPr>
      <w:r w:rsidRPr="00426CD7">
        <w:rPr>
          <w:rFonts w:ascii="Red Hat Display" w:hAnsi="Red Hat Display"/>
          <w:b/>
          <w:bCs/>
          <w:color w:val="2F5496" w:themeColor="accent1" w:themeShade="BF"/>
          <w:sz w:val="40"/>
          <w:szCs w:val="40"/>
        </w:rPr>
        <w:t xml:space="preserve">Next Review Date: </w:t>
      </w:r>
      <w:r w:rsidR="00426CD7">
        <w:rPr>
          <w:rFonts w:ascii="Red Hat Display" w:hAnsi="Red Hat Display"/>
          <w:b/>
          <w:bCs/>
          <w:color w:val="2F5496" w:themeColor="accent1" w:themeShade="BF"/>
          <w:sz w:val="40"/>
          <w:szCs w:val="40"/>
        </w:rPr>
        <w:tab/>
      </w:r>
      <w:r w:rsidR="00741EC5">
        <w:rPr>
          <w:rFonts w:ascii="Red Hat Display" w:hAnsi="Red Hat Display"/>
          <w:b/>
          <w:bCs/>
          <w:color w:val="2F5496" w:themeColor="accent1" w:themeShade="BF"/>
          <w:sz w:val="40"/>
          <w:szCs w:val="40"/>
        </w:rPr>
        <w:tab/>
        <w:t xml:space="preserve">April </w:t>
      </w:r>
      <w:r w:rsidR="0023459A">
        <w:rPr>
          <w:rFonts w:ascii="Red Hat Display" w:hAnsi="Red Hat Display"/>
          <w:b/>
          <w:bCs/>
          <w:color w:val="2F5496" w:themeColor="accent1" w:themeShade="BF"/>
          <w:sz w:val="40"/>
          <w:szCs w:val="40"/>
        </w:rPr>
        <w:t>2027</w:t>
      </w:r>
    </w:p>
    <w:p w14:paraId="297E20C6" w14:textId="77777777" w:rsidR="00267DD2" w:rsidRPr="0038764F" w:rsidRDefault="00267DD2" w:rsidP="00267DD2">
      <w:pPr>
        <w:spacing w:before="120" w:after="120"/>
        <w:jc w:val="center"/>
        <w:rPr>
          <w:rFonts w:ascii="Red Hat Display" w:hAnsi="Red Hat Display"/>
          <w:b/>
          <w:bCs/>
          <w:color w:val="657C9C" w:themeColor="text2" w:themeTint="BF"/>
          <w:sz w:val="28"/>
          <w:szCs w:val="28"/>
        </w:rPr>
      </w:pPr>
      <w:r w:rsidRPr="0038764F">
        <w:rPr>
          <w:rFonts w:ascii="Red Hat Display" w:hAnsi="Red Hat Display"/>
          <w:b/>
          <w:bCs/>
          <w:color w:val="657C9C" w:themeColor="text2" w:themeTint="BF"/>
          <w:sz w:val="28"/>
          <w:szCs w:val="28"/>
        </w:rPr>
        <w:lastRenderedPageBreak/>
        <w:t>HEALTH AND SAFETY POLICY</w:t>
      </w:r>
    </w:p>
    <w:p w14:paraId="66BC1A87" w14:textId="77777777" w:rsidR="00267DD2" w:rsidRPr="0038764F" w:rsidRDefault="00267DD2" w:rsidP="00267DD2">
      <w:pPr>
        <w:spacing w:before="120" w:after="120"/>
        <w:rPr>
          <w:rFonts w:ascii="Red Hat Display" w:hAnsi="Red Hat Display"/>
          <w:b/>
          <w:bCs/>
          <w:color w:val="657C9C" w:themeColor="text2" w:themeTint="BF"/>
        </w:rPr>
      </w:pPr>
      <w:r w:rsidRPr="0038764F">
        <w:rPr>
          <w:rFonts w:ascii="Red Hat Display" w:hAnsi="Red Hat Display"/>
          <w:b/>
          <w:bCs/>
          <w:color w:val="657C9C" w:themeColor="text2" w:themeTint="BF"/>
        </w:rPr>
        <w:t>AIMS &amp; OBJECTIVES</w:t>
      </w:r>
    </w:p>
    <w:p w14:paraId="59529BA3" w14:textId="77777777" w:rsidR="00267DD2" w:rsidRPr="0038764F" w:rsidRDefault="00267DD2" w:rsidP="00267DD2">
      <w:pPr>
        <w:rPr>
          <w:rFonts w:ascii="Red Hat Display" w:hAnsi="Red Hat Display"/>
        </w:rPr>
      </w:pPr>
      <w:r w:rsidRPr="0038764F">
        <w:rPr>
          <w:rFonts w:ascii="Red Hat Display" w:hAnsi="Red Hat Display"/>
        </w:rPr>
        <w:t xml:space="preserve">To foster a positive approach to health and safety, </w:t>
      </w:r>
      <w:r w:rsidRPr="0038764F">
        <w:rPr>
          <w:rFonts w:ascii="Red Hat Display" w:hAnsi="Red Hat Display"/>
          <w:kern w:val="2"/>
          <w14:ligatures w14:val="standardContextual"/>
        </w:rPr>
        <w:t xml:space="preserve">Oxford Energy Academies Limited </w:t>
      </w:r>
      <w:r w:rsidRPr="0038764F">
        <w:rPr>
          <w:rFonts w:ascii="Red Hat Display" w:hAnsi="Red Hat Display"/>
        </w:rPr>
        <w:t>will undertake to develop and implement the following measures:</w:t>
      </w:r>
    </w:p>
    <w:p w14:paraId="512999F3" w14:textId="77777777" w:rsidR="00267DD2" w:rsidRPr="0038764F" w:rsidRDefault="00267DD2" w:rsidP="00267DD2">
      <w:pPr>
        <w:pStyle w:val="ListParagraph"/>
        <w:numPr>
          <w:ilvl w:val="0"/>
          <w:numId w:val="25"/>
        </w:numPr>
        <w:rPr>
          <w:rFonts w:ascii="Red Hat Display" w:hAnsi="Red Hat Display"/>
          <w:kern w:val="2"/>
          <w14:ligatures w14:val="standardContextual"/>
        </w:rPr>
      </w:pPr>
      <w:r w:rsidRPr="0038764F">
        <w:rPr>
          <w:rFonts w:ascii="Red Hat Display" w:hAnsi="Red Hat Display"/>
        </w:rPr>
        <w:t xml:space="preserve">All of the Oxford Energy Academies Limited activities will be performed in such a way as to ensure, so far as is reasonably practicable, the health and safety of </w:t>
      </w:r>
      <w:r w:rsidRPr="0038764F">
        <w:rPr>
          <w:rFonts w:ascii="Red Hat Display" w:hAnsi="Red Hat Display"/>
          <w:kern w:val="2"/>
          <w14:ligatures w14:val="standardContextual"/>
        </w:rPr>
        <w:t>staff, apprentices, learners and guests</w:t>
      </w:r>
    </w:p>
    <w:p w14:paraId="4403E208" w14:textId="77777777" w:rsidR="00267DD2" w:rsidRPr="0038764F" w:rsidRDefault="00267DD2" w:rsidP="00267DD2">
      <w:pPr>
        <w:pStyle w:val="ListParagraph"/>
        <w:numPr>
          <w:ilvl w:val="0"/>
          <w:numId w:val="24"/>
        </w:numPr>
        <w:rPr>
          <w:rFonts w:ascii="Red Hat Display" w:hAnsi="Red Hat Display"/>
        </w:rPr>
      </w:pPr>
      <w:r w:rsidRPr="0038764F">
        <w:rPr>
          <w:rFonts w:ascii="Red Hat Display" w:hAnsi="Red Hat Display"/>
        </w:rPr>
        <w:t xml:space="preserve">Ensure that where equipment, machinery or hazardous materials, etc are used or where staff are concerned with the handling, storage and transport of such equipment and materials, safe working practices are established and adhered to in order to minimise risk. This will include the provision of safety equipment and personal protective equipment as required. </w:t>
      </w:r>
    </w:p>
    <w:p w14:paraId="6403362E" w14:textId="77777777" w:rsidR="00267DD2" w:rsidRPr="0038764F" w:rsidRDefault="00267DD2" w:rsidP="00267DD2">
      <w:pPr>
        <w:pStyle w:val="ListParagraph"/>
        <w:numPr>
          <w:ilvl w:val="0"/>
          <w:numId w:val="24"/>
        </w:numPr>
        <w:rPr>
          <w:rFonts w:ascii="Red Hat Display" w:hAnsi="Red Hat Display"/>
        </w:rPr>
      </w:pPr>
      <w:r w:rsidRPr="0038764F">
        <w:rPr>
          <w:rFonts w:ascii="Red Hat Display" w:hAnsi="Red Hat Display"/>
        </w:rPr>
        <w:t xml:space="preserve">Ensure, with effective policies, procedures and risk assessments, that the risk of accident and all forms of violence are minimised and any occurrences are properly recorded and examined, with relevant action taken to reduce or prevent a recurrence. </w:t>
      </w:r>
    </w:p>
    <w:p w14:paraId="6A42646A" w14:textId="77777777" w:rsidR="00267DD2" w:rsidRPr="0038764F" w:rsidRDefault="00267DD2" w:rsidP="00267DD2">
      <w:pPr>
        <w:pStyle w:val="ListParagraph"/>
        <w:numPr>
          <w:ilvl w:val="0"/>
          <w:numId w:val="24"/>
        </w:numPr>
        <w:rPr>
          <w:rFonts w:ascii="Red Hat Display" w:hAnsi="Red Hat Display"/>
        </w:rPr>
      </w:pPr>
      <w:r w:rsidRPr="0038764F">
        <w:rPr>
          <w:rFonts w:ascii="Red Hat Display" w:hAnsi="Red Hat Display"/>
        </w:rPr>
        <w:t xml:space="preserve">Provide adequate training, information and supervision for employees at all levels to ensure that they can meet their responsibilities within this policy. </w:t>
      </w:r>
    </w:p>
    <w:p w14:paraId="10133152" w14:textId="77777777" w:rsidR="00267DD2" w:rsidRPr="0038764F" w:rsidRDefault="00267DD2" w:rsidP="00267DD2">
      <w:pPr>
        <w:pStyle w:val="ListParagraph"/>
        <w:numPr>
          <w:ilvl w:val="0"/>
          <w:numId w:val="24"/>
        </w:numPr>
        <w:rPr>
          <w:rFonts w:ascii="Red Hat Display" w:hAnsi="Red Hat Display"/>
        </w:rPr>
      </w:pPr>
      <w:r w:rsidRPr="0038764F">
        <w:rPr>
          <w:rFonts w:ascii="Red Hat Display" w:hAnsi="Red Hat Display"/>
        </w:rPr>
        <w:t xml:space="preserve">To establish meaningful arrangements for discussion on health and safety issues and, through consultation with representatives, promote health and safety. </w:t>
      </w:r>
    </w:p>
    <w:p w14:paraId="4B57BF1A" w14:textId="77777777" w:rsidR="00267DD2" w:rsidRPr="0038764F" w:rsidRDefault="00267DD2" w:rsidP="00267DD2">
      <w:pPr>
        <w:pStyle w:val="ListParagraph"/>
        <w:numPr>
          <w:ilvl w:val="0"/>
          <w:numId w:val="24"/>
        </w:numPr>
        <w:rPr>
          <w:rFonts w:ascii="Red Hat Display" w:hAnsi="Red Hat Display"/>
        </w:rPr>
      </w:pPr>
      <w:r w:rsidRPr="0038764F">
        <w:rPr>
          <w:rFonts w:ascii="Red Hat Display" w:hAnsi="Red Hat Display"/>
        </w:rPr>
        <w:t xml:space="preserve">To establish effective procedures to inspect, monitor and audit the effectiveness of this policy and make recommendations for any improvements and revisions as necessary. </w:t>
      </w:r>
    </w:p>
    <w:p w14:paraId="004B17A6" w14:textId="77777777" w:rsidR="00267DD2" w:rsidRPr="0038764F" w:rsidRDefault="00267DD2" w:rsidP="00267DD2">
      <w:pPr>
        <w:pStyle w:val="ListParagraph"/>
        <w:numPr>
          <w:ilvl w:val="0"/>
          <w:numId w:val="24"/>
        </w:numPr>
        <w:rPr>
          <w:rFonts w:ascii="Red Hat Display" w:hAnsi="Red Hat Display"/>
        </w:rPr>
      </w:pPr>
      <w:r w:rsidRPr="0038764F">
        <w:rPr>
          <w:rFonts w:ascii="Red Hat Display" w:hAnsi="Red Hat Display"/>
        </w:rPr>
        <w:t xml:space="preserve">Ensure that any health and safety grievances or disciplinary matters are dealt with using </w:t>
      </w:r>
      <w:r w:rsidRPr="0038764F">
        <w:rPr>
          <w:rFonts w:ascii="Red Hat Display" w:hAnsi="Red Hat Display"/>
          <w:kern w:val="2"/>
          <w14:ligatures w14:val="standardContextual"/>
        </w:rPr>
        <w:t>Oxford Energy Academies Limited</w:t>
      </w:r>
      <w:r w:rsidRPr="0038764F">
        <w:rPr>
          <w:rFonts w:ascii="Red Hat Display" w:hAnsi="Red Hat Display"/>
        </w:rPr>
        <w:t>’s established employment procedures.</w:t>
      </w:r>
    </w:p>
    <w:p w14:paraId="5BD6EE8E" w14:textId="77777777" w:rsidR="00267DD2" w:rsidRPr="0038764F" w:rsidRDefault="00267DD2" w:rsidP="00267DD2">
      <w:pPr>
        <w:spacing w:after="120"/>
        <w:rPr>
          <w:rFonts w:ascii="Red Hat Display" w:hAnsi="Red Hat Display"/>
          <w:b/>
          <w:bCs/>
          <w:color w:val="657C9C" w:themeColor="text2" w:themeTint="BF"/>
        </w:rPr>
      </w:pPr>
      <w:r w:rsidRPr="0038764F">
        <w:rPr>
          <w:rFonts w:ascii="Red Hat Display" w:hAnsi="Red Hat Display"/>
          <w:b/>
          <w:bCs/>
          <w:color w:val="657C9C" w:themeColor="text2" w:themeTint="BF"/>
        </w:rPr>
        <w:t>RESPONSIBILITIES</w:t>
      </w:r>
    </w:p>
    <w:p w14:paraId="5F8AA0B7" w14:textId="77777777" w:rsidR="00267DD2" w:rsidRPr="0038764F" w:rsidRDefault="00267DD2" w:rsidP="00267DD2">
      <w:pPr>
        <w:rPr>
          <w:rFonts w:ascii="Red Hat Display" w:hAnsi="Red Hat Display"/>
        </w:rPr>
      </w:pPr>
      <w:r w:rsidRPr="0038764F">
        <w:rPr>
          <w:rFonts w:ascii="Red Hat Display" w:hAnsi="Red Hat Display"/>
        </w:rPr>
        <w:t xml:space="preserve">It is the responsibility of the Director, in conjunction with the Governing Body, to ensure that all reasonably practicable measures are taken to comply with health and safety legislation. </w:t>
      </w:r>
    </w:p>
    <w:p w14:paraId="6444809E" w14:textId="77777777" w:rsidR="00267DD2" w:rsidRPr="0038764F" w:rsidRDefault="00267DD2" w:rsidP="00267DD2">
      <w:pPr>
        <w:spacing w:after="120"/>
        <w:rPr>
          <w:rFonts w:ascii="Red Hat Display" w:hAnsi="Red Hat Display"/>
        </w:rPr>
      </w:pPr>
      <w:r w:rsidRPr="0038764F">
        <w:rPr>
          <w:rFonts w:ascii="Red Hat Display" w:hAnsi="Red Hat Display"/>
          <w:b/>
          <w:bCs/>
          <w:color w:val="657C9C" w:themeColor="text2" w:themeTint="BF"/>
        </w:rPr>
        <w:t xml:space="preserve">Director </w:t>
      </w:r>
    </w:p>
    <w:p w14:paraId="33071C12" w14:textId="77777777" w:rsidR="00267DD2" w:rsidRPr="0038764F" w:rsidRDefault="00267DD2" w:rsidP="00267DD2">
      <w:pPr>
        <w:spacing w:after="120"/>
        <w:rPr>
          <w:rFonts w:ascii="Red Hat Display" w:hAnsi="Red Hat Display"/>
        </w:rPr>
      </w:pPr>
      <w:r w:rsidRPr="0038764F">
        <w:rPr>
          <w:rFonts w:ascii="Red Hat Display" w:hAnsi="Red Hat Display"/>
        </w:rPr>
        <w:t xml:space="preserve">The Director is accountable to the Governors for the implementation of the Health and Safety Policy. The Director will discharge these duties through the Centre Managers and the ACS Manager. The Director has overall responsibility for health and safety, and in particular for: </w:t>
      </w:r>
    </w:p>
    <w:p w14:paraId="32CC9CE1" w14:textId="77777777" w:rsidR="00267DD2" w:rsidRPr="0038764F" w:rsidRDefault="00267DD2" w:rsidP="00267DD2">
      <w:pPr>
        <w:pStyle w:val="ListParagraph"/>
        <w:numPr>
          <w:ilvl w:val="0"/>
          <w:numId w:val="26"/>
        </w:numPr>
        <w:rPr>
          <w:rFonts w:ascii="Red Hat Display" w:hAnsi="Red Hat Display"/>
        </w:rPr>
      </w:pPr>
      <w:r w:rsidRPr="0038764F">
        <w:rPr>
          <w:rFonts w:ascii="Red Hat Display" w:hAnsi="Red Hat Display"/>
        </w:rPr>
        <w:t>Coordinating all aspects of the Oxford Energy Academies Limited’s Health and Safety Policy.</w:t>
      </w:r>
    </w:p>
    <w:p w14:paraId="6EAB425F" w14:textId="77777777" w:rsidR="00267DD2" w:rsidRPr="0038764F" w:rsidRDefault="00267DD2" w:rsidP="00267DD2">
      <w:pPr>
        <w:pStyle w:val="ListParagraph"/>
        <w:numPr>
          <w:ilvl w:val="0"/>
          <w:numId w:val="26"/>
        </w:numPr>
        <w:rPr>
          <w:rFonts w:ascii="Red Hat Display" w:hAnsi="Red Hat Display"/>
        </w:rPr>
      </w:pPr>
      <w:r w:rsidRPr="0038764F">
        <w:rPr>
          <w:rFonts w:ascii="Red Hat Display" w:hAnsi="Red Hat Display"/>
        </w:rPr>
        <w:t xml:space="preserve">Ensuring that all statutory and Oxford Energy Academies Limited’s policy requirements are met. </w:t>
      </w:r>
    </w:p>
    <w:p w14:paraId="3B1E2029" w14:textId="77777777" w:rsidR="00267DD2" w:rsidRPr="0038764F" w:rsidRDefault="00267DD2" w:rsidP="00267DD2">
      <w:pPr>
        <w:pStyle w:val="ListParagraph"/>
        <w:numPr>
          <w:ilvl w:val="0"/>
          <w:numId w:val="26"/>
        </w:numPr>
        <w:rPr>
          <w:rFonts w:ascii="Red Hat Display" w:hAnsi="Red Hat Display"/>
        </w:rPr>
      </w:pPr>
      <w:r w:rsidRPr="0038764F">
        <w:rPr>
          <w:rFonts w:ascii="Red Hat Display" w:hAnsi="Red Hat Display"/>
        </w:rPr>
        <w:t xml:space="preserve">Ensuring that adequate resources are available to implement the policy. </w:t>
      </w:r>
    </w:p>
    <w:p w14:paraId="0DC4A33C" w14:textId="77777777" w:rsidR="00267DD2" w:rsidRPr="0038764F" w:rsidRDefault="00267DD2" w:rsidP="00267DD2">
      <w:pPr>
        <w:pStyle w:val="ListParagraph"/>
        <w:numPr>
          <w:ilvl w:val="0"/>
          <w:numId w:val="26"/>
        </w:numPr>
        <w:rPr>
          <w:rFonts w:ascii="Red Hat Display" w:hAnsi="Red Hat Display"/>
        </w:rPr>
      </w:pPr>
      <w:r w:rsidRPr="0038764F">
        <w:rPr>
          <w:rFonts w:ascii="Red Hat Display" w:hAnsi="Red Hat Display"/>
        </w:rPr>
        <w:t xml:space="preserve">Ensuring that health and safety performance is regularly reviewed at board level. </w:t>
      </w:r>
    </w:p>
    <w:p w14:paraId="4BB6DC35" w14:textId="77777777" w:rsidR="00267DD2" w:rsidRPr="0038764F" w:rsidRDefault="00267DD2" w:rsidP="00267DD2">
      <w:pPr>
        <w:pStyle w:val="ListParagraph"/>
        <w:numPr>
          <w:ilvl w:val="0"/>
          <w:numId w:val="26"/>
        </w:numPr>
        <w:rPr>
          <w:rFonts w:ascii="Red Hat Display" w:hAnsi="Red Hat Display"/>
        </w:rPr>
      </w:pPr>
      <w:r w:rsidRPr="0038764F">
        <w:rPr>
          <w:rFonts w:ascii="Red Hat Display" w:hAnsi="Red Hat Display"/>
        </w:rPr>
        <w:t>Ensuring that all staff receive adequate training, information and supervision to perform the</w:t>
      </w:r>
    </w:p>
    <w:p w14:paraId="412ACBEC" w14:textId="77777777" w:rsidR="00267DD2" w:rsidRPr="0038764F" w:rsidRDefault="00267DD2" w:rsidP="00267DD2">
      <w:pPr>
        <w:pStyle w:val="ListParagraph"/>
        <w:numPr>
          <w:ilvl w:val="0"/>
          <w:numId w:val="26"/>
        </w:numPr>
        <w:rPr>
          <w:rFonts w:ascii="Red Hat Display" w:hAnsi="Red Hat Display"/>
        </w:rPr>
      </w:pPr>
      <w:r w:rsidRPr="0038764F">
        <w:rPr>
          <w:rFonts w:ascii="Red Hat Display" w:hAnsi="Red Hat Display"/>
        </w:rPr>
        <w:t xml:space="preserve">duties safely, with minimal risk to themselves and others. </w:t>
      </w:r>
    </w:p>
    <w:p w14:paraId="21DE0171" w14:textId="77777777" w:rsidR="00267DD2" w:rsidRPr="0038764F" w:rsidRDefault="00267DD2" w:rsidP="00267DD2">
      <w:pPr>
        <w:pStyle w:val="ListParagraph"/>
        <w:numPr>
          <w:ilvl w:val="0"/>
          <w:numId w:val="26"/>
        </w:numPr>
        <w:rPr>
          <w:rFonts w:ascii="Red Hat Display" w:hAnsi="Red Hat Display"/>
        </w:rPr>
      </w:pPr>
      <w:r w:rsidRPr="0038764F">
        <w:rPr>
          <w:rFonts w:ascii="Red Hat Display" w:hAnsi="Red Hat Display"/>
        </w:rPr>
        <w:lastRenderedPageBreak/>
        <w:t xml:space="preserve">Ensuring that risk assessments are completed for all activities for which significant hazards are </w:t>
      </w:r>
    </w:p>
    <w:p w14:paraId="5CEA0452" w14:textId="77777777" w:rsidR="00267DD2" w:rsidRPr="0038764F" w:rsidRDefault="00267DD2" w:rsidP="00267DD2">
      <w:pPr>
        <w:pStyle w:val="ListParagraph"/>
        <w:numPr>
          <w:ilvl w:val="0"/>
          <w:numId w:val="26"/>
        </w:numPr>
        <w:rPr>
          <w:rFonts w:ascii="Red Hat Display" w:hAnsi="Red Hat Display"/>
        </w:rPr>
      </w:pPr>
      <w:r w:rsidRPr="0038764F">
        <w:rPr>
          <w:rFonts w:ascii="Red Hat Display" w:hAnsi="Red Hat Display"/>
        </w:rPr>
        <w:t xml:space="preserve">identified. </w:t>
      </w:r>
    </w:p>
    <w:p w14:paraId="18B4A771" w14:textId="77777777" w:rsidR="00267DD2" w:rsidRPr="0038764F" w:rsidRDefault="00267DD2" w:rsidP="00267DD2">
      <w:pPr>
        <w:pStyle w:val="ListParagraph"/>
        <w:numPr>
          <w:ilvl w:val="0"/>
          <w:numId w:val="26"/>
        </w:numPr>
        <w:rPr>
          <w:rFonts w:ascii="Red Hat Display" w:hAnsi="Red Hat Display"/>
        </w:rPr>
      </w:pPr>
      <w:r w:rsidRPr="0038764F">
        <w:rPr>
          <w:rFonts w:ascii="Red Hat Display" w:hAnsi="Red Hat Display"/>
        </w:rPr>
        <w:t xml:space="preserve">Ensuring arrangements are in place for dealing with health and safety matters such as: </w:t>
      </w:r>
    </w:p>
    <w:p w14:paraId="658851DF" w14:textId="77777777" w:rsidR="00267DD2" w:rsidRPr="0038764F" w:rsidRDefault="00267DD2" w:rsidP="00267DD2">
      <w:pPr>
        <w:pStyle w:val="ListParagraph"/>
        <w:ind w:firstLine="720"/>
        <w:rPr>
          <w:rFonts w:ascii="Red Hat Display" w:hAnsi="Red Hat Display"/>
        </w:rPr>
      </w:pPr>
      <w:r w:rsidRPr="0038764F">
        <w:rPr>
          <w:rFonts w:ascii="Red Hat Display" w:hAnsi="Red Hat Display"/>
        </w:rPr>
        <w:t xml:space="preserve">o the distribution of health and safety information to all </w:t>
      </w:r>
    </w:p>
    <w:p w14:paraId="39B9BE37" w14:textId="77777777" w:rsidR="00267DD2" w:rsidRPr="0038764F" w:rsidRDefault="00267DD2" w:rsidP="00267DD2">
      <w:pPr>
        <w:pStyle w:val="ListParagraph"/>
        <w:ind w:firstLine="720"/>
        <w:rPr>
          <w:rFonts w:ascii="Red Hat Display" w:hAnsi="Red Hat Display"/>
        </w:rPr>
      </w:pPr>
      <w:r w:rsidRPr="0038764F">
        <w:rPr>
          <w:rFonts w:ascii="Red Hat Display" w:hAnsi="Red Hat Display"/>
        </w:rPr>
        <w:t xml:space="preserve">o First Aid </w:t>
      </w:r>
    </w:p>
    <w:p w14:paraId="25C31488" w14:textId="77777777" w:rsidR="00267DD2" w:rsidRPr="0038764F" w:rsidRDefault="00267DD2" w:rsidP="00267DD2">
      <w:pPr>
        <w:pStyle w:val="ListParagraph"/>
        <w:ind w:firstLine="720"/>
        <w:rPr>
          <w:rFonts w:ascii="Red Hat Display" w:hAnsi="Red Hat Display"/>
        </w:rPr>
      </w:pPr>
      <w:r w:rsidRPr="0038764F">
        <w:rPr>
          <w:rFonts w:ascii="Red Hat Display" w:hAnsi="Red Hat Display"/>
        </w:rPr>
        <w:t xml:space="preserve">o accident reporting and investigation as appropriate </w:t>
      </w:r>
    </w:p>
    <w:p w14:paraId="47F762FF" w14:textId="77777777" w:rsidR="00267DD2" w:rsidRPr="0038764F" w:rsidRDefault="00267DD2" w:rsidP="00267DD2">
      <w:pPr>
        <w:pStyle w:val="ListParagraph"/>
        <w:ind w:firstLine="720"/>
        <w:rPr>
          <w:rFonts w:ascii="Red Hat Display" w:hAnsi="Red Hat Display"/>
        </w:rPr>
      </w:pPr>
      <w:r w:rsidRPr="0038764F">
        <w:rPr>
          <w:rFonts w:ascii="Red Hat Display" w:hAnsi="Red Hat Display"/>
        </w:rPr>
        <w:t>o fire and emergency evacuation procedures, including the fire risk register</w:t>
      </w:r>
    </w:p>
    <w:p w14:paraId="789DB650" w14:textId="77777777" w:rsidR="00267DD2" w:rsidRPr="0038764F" w:rsidRDefault="00267DD2" w:rsidP="00267DD2">
      <w:pPr>
        <w:pStyle w:val="ListParagraph"/>
        <w:numPr>
          <w:ilvl w:val="0"/>
          <w:numId w:val="26"/>
        </w:numPr>
        <w:rPr>
          <w:rFonts w:ascii="Red Hat Display" w:hAnsi="Red Hat Display"/>
        </w:rPr>
      </w:pPr>
      <w:r w:rsidRPr="0038764F">
        <w:rPr>
          <w:rFonts w:ascii="Red Hat Display" w:hAnsi="Red Hat Display"/>
        </w:rPr>
        <w:t xml:space="preserve">Ensuring any health and safety issues raised by staff are dealt with in an appropriate and timely manner. </w:t>
      </w:r>
    </w:p>
    <w:p w14:paraId="5568078F" w14:textId="77777777" w:rsidR="00267DD2" w:rsidRPr="0038764F" w:rsidRDefault="00267DD2" w:rsidP="00267DD2">
      <w:pPr>
        <w:pStyle w:val="ListParagraph"/>
        <w:numPr>
          <w:ilvl w:val="0"/>
          <w:numId w:val="26"/>
        </w:numPr>
        <w:rPr>
          <w:rFonts w:ascii="Red Hat Display" w:hAnsi="Red Hat Display"/>
        </w:rPr>
      </w:pPr>
      <w:r w:rsidRPr="0038764F">
        <w:rPr>
          <w:rFonts w:ascii="Red Hat Display" w:hAnsi="Red Hat Display"/>
        </w:rPr>
        <w:t xml:space="preserve">Monitoring the effectiveness of the Health and Safety Policy. </w:t>
      </w:r>
    </w:p>
    <w:p w14:paraId="12F6D364" w14:textId="77777777" w:rsidR="00267DD2" w:rsidRPr="0038764F" w:rsidRDefault="00267DD2" w:rsidP="00267DD2">
      <w:pPr>
        <w:pStyle w:val="ListParagraph"/>
        <w:numPr>
          <w:ilvl w:val="0"/>
          <w:numId w:val="26"/>
        </w:numPr>
        <w:rPr>
          <w:rFonts w:ascii="Red Hat Display" w:hAnsi="Red Hat Display"/>
        </w:rPr>
      </w:pPr>
      <w:r w:rsidRPr="0038764F">
        <w:rPr>
          <w:rFonts w:ascii="Red Hat Display" w:hAnsi="Red Hat Display"/>
        </w:rPr>
        <w:t xml:space="preserve">Reviewing and updating the Health and Safety Policy and its supporting arrangements and communicating any changes to all. </w:t>
      </w:r>
    </w:p>
    <w:p w14:paraId="22186006" w14:textId="77777777" w:rsidR="00267DD2" w:rsidRPr="0038764F" w:rsidRDefault="00267DD2" w:rsidP="00267DD2">
      <w:pPr>
        <w:pStyle w:val="ListParagraph"/>
        <w:numPr>
          <w:ilvl w:val="0"/>
          <w:numId w:val="26"/>
        </w:numPr>
        <w:rPr>
          <w:rFonts w:ascii="Red Hat Display" w:hAnsi="Red Hat Display"/>
        </w:rPr>
      </w:pPr>
      <w:r w:rsidRPr="0038764F">
        <w:rPr>
          <w:rFonts w:ascii="Red Hat Display" w:hAnsi="Red Hat Display"/>
        </w:rPr>
        <w:t>Ensuring that all other requirements are met under current health and safety legislation.</w:t>
      </w:r>
    </w:p>
    <w:p w14:paraId="1C287E9A" w14:textId="77777777" w:rsidR="00267DD2" w:rsidRPr="0038764F" w:rsidRDefault="00267DD2" w:rsidP="00267DD2">
      <w:pPr>
        <w:spacing w:after="120"/>
        <w:rPr>
          <w:rFonts w:ascii="Red Hat Display" w:hAnsi="Red Hat Display"/>
        </w:rPr>
      </w:pPr>
      <w:r w:rsidRPr="0038764F">
        <w:rPr>
          <w:rFonts w:ascii="Red Hat Display" w:hAnsi="Red Hat Display"/>
          <w:b/>
          <w:bCs/>
          <w:color w:val="657C9C" w:themeColor="text2" w:themeTint="BF"/>
        </w:rPr>
        <w:t>Governors</w:t>
      </w:r>
      <w:r w:rsidRPr="0038764F">
        <w:rPr>
          <w:rFonts w:ascii="Red Hat Display" w:hAnsi="Red Hat Display"/>
        </w:rPr>
        <w:t xml:space="preserve"> </w:t>
      </w:r>
    </w:p>
    <w:p w14:paraId="588DAB2B" w14:textId="77777777" w:rsidR="00267DD2" w:rsidRPr="0038764F" w:rsidRDefault="00267DD2" w:rsidP="00267DD2">
      <w:pPr>
        <w:rPr>
          <w:rFonts w:ascii="Red Hat Display" w:hAnsi="Red Hat Display"/>
          <w:kern w:val="2"/>
          <w14:ligatures w14:val="standardContextual"/>
        </w:rPr>
      </w:pPr>
      <w:r w:rsidRPr="0038764F">
        <w:rPr>
          <w:rFonts w:ascii="Red Hat Display" w:hAnsi="Red Hat Display"/>
        </w:rPr>
        <w:t xml:space="preserve">The Governors will be responsible for maintaining high standards of health and safety for the benefit of all </w:t>
      </w:r>
      <w:r w:rsidR="009C479C" w:rsidRPr="00EA1737">
        <w:rPr>
          <w:rFonts w:ascii="Red Hat Display" w:hAnsi="Red Hat Display"/>
          <w:kern w:val="2"/>
          <w14:ligatures w14:val="standardContextual"/>
        </w:rPr>
        <w:t xml:space="preserve">staff, </w:t>
      </w:r>
      <w:r w:rsidRPr="0038764F">
        <w:rPr>
          <w:rFonts w:ascii="Red Hat Display" w:hAnsi="Red Hat Display"/>
          <w:kern w:val="2"/>
          <w14:ligatures w14:val="standardContextual"/>
        </w:rPr>
        <w:t xml:space="preserve">apprentices, learners and guests </w:t>
      </w:r>
      <w:r w:rsidRPr="0038764F">
        <w:rPr>
          <w:rFonts w:ascii="Red Hat Display" w:hAnsi="Red Hat Display"/>
        </w:rPr>
        <w:t xml:space="preserve">to </w:t>
      </w:r>
      <w:r w:rsidRPr="0038764F">
        <w:rPr>
          <w:rFonts w:ascii="Red Hat Display" w:hAnsi="Red Hat Display"/>
          <w:kern w:val="2"/>
          <w14:ligatures w14:val="standardContextual"/>
        </w:rPr>
        <w:t>Oxford Energy Academies Limited.</w:t>
      </w:r>
    </w:p>
    <w:p w14:paraId="4DEC6690" w14:textId="77777777" w:rsidR="00267DD2" w:rsidRPr="0038764F" w:rsidRDefault="00267DD2" w:rsidP="00267DD2">
      <w:pPr>
        <w:rPr>
          <w:rFonts w:ascii="Red Hat Display" w:hAnsi="Red Hat Display"/>
        </w:rPr>
      </w:pPr>
      <w:r w:rsidRPr="0038764F">
        <w:rPr>
          <w:rFonts w:ascii="Red Hat Display" w:hAnsi="Red Hat Display"/>
        </w:rPr>
        <w:t xml:space="preserve">In particular, they will: </w:t>
      </w:r>
    </w:p>
    <w:p w14:paraId="01278945" w14:textId="77777777" w:rsidR="00267DD2" w:rsidRPr="0038764F" w:rsidRDefault="00267DD2" w:rsidP="00267DD2">
      <w:pPr>
        <w:pStyle w:val="ListParagraph"/>
        <w:numPr>
          <w:ilvl w:val="0"/>
          <w:numId w:val="27"/>
        </w:numPr>
        <w:rPr>
          <w:rFonts w:ascii="Red Hat Display" w:hAnsi="Red Hat Display"/>
        </w:rPr>
      </w:pPr>
      <w:r w:rsidRPr="0038764F">
        <w:rPr>
          <w:rFonts w:ascii="Red Hat Display" w:hAnsi="Red Hat Display"/>
        </w:rPr>
        <w:t xml:space="preserve">Collectively and individually exercise their role in providing health and safety leadership, ensuring that </w:t>
      </w:r>
      <w:r w:rsidRPr="0038764F">
        <w:rPr>
          <w:rFonts w:ascii="Red Hat Display" w:hAnsi="Red Hat Display"/>
          <w:kern w:val="2"/>
          <w14:ligatures w14:val="standardContextual"/>
        </w:rPr>
        <w:t>Oxford Energy Academies Limited</w:t>
      </w:r>
      <w:r w:rsidRPr="0038764F">
        <w:rPr>
          <w:rFonts w:ascii="Red Hat Display" w:hAnsi="Red Hat Display"/>
        </w:rPr>
        <w:t xml:space="preserve"> complies with legislation and follows best practice in the management of health and safety. </w:t>
      </w:r>
    </w:p>
    <w:p w14:paraId="64C9BF35" w14:textId="77777777" w:rsidR="00267DD2" w:rsidRPr="0038764F" w:rsidRDefault="00267DD2" w:rsidP="00267DD2">
      <w:pPr>
        <w:pStyle w:val="ListParagraph"/>
        <w:numPr>
          <w:ilvl w:val="0"/>
          <w:numId w:val="27"/>
        </w:numPr>
        <w:rPr>
          <w:rFonts w:ascii="Red Hat Display" w:hAnsi="Red Hat Display"/>
        </w:rPr>
      </w:pPr>
      <w:r w:rsidRPr="0038764F">
        <w:rPr>
          <w:rFonts w:ascii="Red Hat Display" w:hAnsi="Red Hat Display"/>
        </w:rPr>
        <w:t xml:space="preserve">Ensure that adequate resources are available to fulfil health and safety compliance requirements. </w:t>
      </w:r>
    </w:p>
    <w:p w14:paraId="2AB9355D" w14:textId="77777777" w:rsidR="00267DD2" w:rsidRPr="0038764F" w:rsidRDefault="00267DD2" w:rsidP="00267DD2">
      <w:pPr>
        <w:pStyle w:val="ListParagraph"/>
        <w:numPr>
          <w:ilvl w:val="0"/>
          <w:numId w:val="27"/>
        </w:numPr>
        <w:rPr>
          <w:rFonts w:ascii="Red Hat Display" w:hAnsi="Red Hat Display"/>
        </w:rPr>
      </w:pPr>
      <w:r w:rsidRPr="0038764F">
        <w:rPr>
          <w:rFonts w:ascii="Red Hat Display" w:hAnsi="Red Hat Display"/>
        </w:rPr>
        <w:t xml:space="preserve">Ensure that users of </w:t>
      </w:r>
      <w:r w:rsidRPr="0038764F">
        <w:rPr>
          <w:rFonts w:ascii="Red Hat Display" w:hAnsi="Red Hat Display"/>
          <w:kern w:val="2"/>
          <w14:ligatures w14:val="standardContextual"/>
        </w:rPr>
        <w:t xml:space="preserve">Oxford Energy Academies Limited </w:t>
      </w:r>
      <w:r w:rsidRPr="0038764F">
        <w:rPr>
          <w:rFonts w:ascii="Red Hat Display" w:hAnsi="Red Hat Display"/>
        </w:rPr>
        <w:t xml:space="preserve">are not exposed to unnecessary risks and that significant risks are adequately controlled. </w:t>
      </w:r>
    </w:p>
    <w:p w14:paraId="1E40FF50" w14:textId="77777777" w:rsidR="00267DD2" w:rsidRPr="0038764F" w:rsidRDefault="00267DD2" w:rsidP="00267DD2">
      <w:pPr>
        <w:pStyle w:val="ListParagraph"/>
        <w:numPr>
          <w:ilvl w:val="0"/>
          <w:numId w:val="27"/>
        </w:numPr>
        <w:rPr>
          <w:rFonts w:ascii="Red Hat Display" w:hAnsi="Red Hat Display"/>
        </w:rPr>
      </w:pPr>
      <w:r w:rsidRPr="0038764F">
        <w:rPr>
          <w:rFonts w:ascii="Red Hat Display" w:hAnsi="Red Hat Display"/>
        </w:rPr>
        <w:t xml:space="preserve">Ensure that monitoring procedures are in place for health and safety, either through direct observation or discussion. </w:t>
      </w:r>
    </w:p>
    <w:p w14:paraId="3E8F6153" w14:textId="77777777" w:rsidR="00267DD2" w:rsidRPr="0038764F" w:rsidRDefault="00267DD2" w:rsidP="00267DD2">
      <w:pPr>
        <w:pStyle w:val="ListParagraph"/>
        <w:numPr>
          <w:ilvl w:val="0"/>
          <w:numId w:val="27"/>
        </w:numPr>
        <w:rPr>
          <w:rFonts w:ascii="Red Hat Display" w:hAnsi="Red Hat Display"/>
        </w:rPr>
      </w:pPr>
      <w:r w:rsidRPr="0038764F">
        <w:rPr>
          <w:rFonts w:ascii="Red Hat Display" w:hAnsi="Red Hat Display"/>
        </w:rPr>
        <w:t xml:space="preserve">Fully scrutinise the annual health and safety report of </w:t>
      </w:r>
      <w:r w:rsidRPr="0038764F">
        <w:rPr>
          <w:rFonts w:ascii="Red Hat Display" w:hAnsi="Red Hat Display"/>
          <w:kern w:val="2"/>
          <w14:ligatures w14:val="standardContextual"/>
        </w:rPr>
        <w:t>Oxford Energy Academies Limited</w:t>
      </w:r>
      <w:r w:rsidRPr="0038764F">
        <w:rPr>
          <w:rFonts w:ascii="Red Hat Display" w:hAnsi="Red Hat Display"/>
        </w:rPr>
        <w:t xml:space="preserve"> and address any concerns. </w:t>
      </w:r>
    </w:p>
    <w:p w14:paraId="1D958F03" w14:textId="77777777" w:rsidR="00267DD2" w:rsidRPr="0038764F" w:rsidRDefault="00267DD2" w:rsidP="00267DD2">
      <w:pPr>
        <w:spacing w:after="120"/>
        <w:rPr>
          <w:rFonts w:ascii="Red Hat Display" w:hAnsi="Red Hat Display"/>
        </w:rPr>
      </w:pPr>
      <w:r w:rsidRPr="0038764F">
        <w:rPr>
          <w:rFonts w:ascii="Red Hat Display" w:hAnsi="Red Hat Display"/>
          <w:b/>
          <w:bCs/>
          <w:color w:val="657C9C" w:themeColor="text2" w:themeTint="BF"/>
        </w:rPr>
        <w:t>Centre Manager &amp; ACS Manager</w:t>
      </w:r>
    </w:p>
    <w:p w14:paraId="0D9C221C" w14:textId="77777777" w:rsidR="00267DD2" w:rsidRPr="0038764F" w:rsidRDefault="00267DD2" w:rsidP="00267DD2">
      <w:pPr>
        <w:rPr>
          <w:rFonts w:ascii="Red Hat Display" w:hAnsi="Red Hat Display"/>
        </w:rPr>
      </w:pPr>
      <w:r w:rsidRPr="0038764F">
        <w:rPr>
          <w:rFonts w:ascii="Red Hat Display" w:hAnsi="Red Hat Display"/>
        </w:rPr>
        <w:t xml:space="preserve">The Centre Managers and ACS Manager are responsible for the implantation of this policy, so far as is reasonably practicable, within their departments or area of responsibility. </w:t>
      </w:r>
    </w:p>
    <w:p w14:paraId="39D5529B" w14:textId="77777777" w:rsidR="00267DD2" w:rsidRPr="0038764F" w:rsidRDefault="00267DD2" w:rsidP="00267DD2">
      <w:pPr>
        <w:rPr>
          <w:rFonts w:ascii="Red Hat Display" w:hAnsi="Red Hat Display"/>
        </w:rPr>
      </w:pPr>
      <w:r w:rsidRPr="0038764F">
        <w:rPr>
          <w:rFonts w:ascii="Red Hat Display" w:hAnsi="Red Hat Display"/>
        </w:rPr>
        <w:t xml:space="preserve">As a rule, the Managers direct responsibility for health and safety is determined by the extent to which they have authority to take action. In other words, if they have the responsibility to make the general decision about some aspect of their work, they are responsible for the health and safety implications of that decision. </w:t>
      </w:r>
    </w:p>
    <w:p w14:paraId="47CED442" w14:textId="77777777" w:rsidR="00267DD2" w:rsidRPr="0038764F" w:rsidRDefault="00267DD2" w:rsidP="00267DD2">
      <w:pPr>
        <w:rPr>
          <w:rFonts w:ascii="Red Hat Display" w:hAnsi="Red Hat Display"/>
        </w:rPr>
      </w:pPr>
      <w:r w:rsidRPr="0038764F">
        <w:rPr>
          <w:rFonts w:ascii="Red Hat Display" w:hAnsi="Red Hat Display"/>
        </w:rPr>
        <w:lastRenderedPageBreak/>
        <w:t xml:space="preserve">Supporting the implementation of the </w:t>
      </w:r>
      <w:r w:rsidRPr="0038764F">
        <w:rPr>
          <w:rFonts w:ascii="Red Hat Display" w:hAnsi="Red Hat Display"/>
          <w:kern w:val="2"/>
          <w14:ligatures w14:val="standardContextual"/>
        </w:rPr>
        <w:t>Oxford Energy Academies Limited</w:t>
      </w:r>
      <w:r w:rsidRPr="0038764F">
        <w:rPr>
          <w:rFonts w:ascii="Red Hat Display" w:hAnsi="Red Hat Display"/>
        </w:rPr>
        <w:t xml:space="preserve"> Health and Safety Policy and associated procedures. </w:t>
      </w:r>
    </w:p>
    <w:p w14:paraId="64B1BA8C" w14:textId="77777777" w:rsidR="00267DD2" w:rsidRPr="0038764F" w:rsidRDefault="00267DD2" w:rsidP="00267DD2">
      <w:pPr>
        <w:pStyle w:val="ListParagraph"/>
        <w:numPr>
          <w:ilvl w:val="0"/>
          <w:numId w:val="28"/>
        </w:numPr>
        <w:rPr>
          <w:rFonts w:ascii="Red Hat Display" w:hAnsi="Red Hat Display"/>
        </w:rPr>
      </w:pPr>
      <w:r w:rsidRPr="0038764F">
        <w:rPr>
          <w:rFonts w:ascii="Red Hat Display" w:hAnsi="Red Hat Display"/>
        </w:rPr>
        <w:t xml:space="preserve">Ensuring that there are appropriate documented structures for the discussion of health and safety matters. </w:t>
      </w:r>
    </w:p>
    <w:p w14:paraId="114E6D25" w14:textId="77777777" w:rsidR="00267DD2" w:rsidRPr="0038764F" w:rsidRDefault="00267DD2" w:rsidP="00267DD2">
      <w:pPr>
        <w:pStyle w:val="ListParagraph"/>
        <w:numPr>
          <w:ilvl w:val="0"/>
          <w:numId w:val="28"/>
        </w:numPr>
        <w:rPr>
          <w:rFonts w:ascii="Red Hat Display" w:hAnsi="Red Hat Display"/>
        </w:rPr>
      </w:pPr>
      <w:r w:rsidRPr="0038764F">
        <w:rPr>
          <w:rFonts w:ascii="Red Hat Display" w:hAnsi="Red Hat Display"/>
        </w:rPr>
        <w:t xml:space="preserve">Ensuring that areas of particular concern, which cannot be solved at this level, are communicated effectively to the Health and Safety Officer. </w:t>
      </w:r>
    </w:p>
    <w:p w14:paraId="08BDE795" w14:textId="77777777" w:rsidR="00267DD2" w:rsidRPr="0038764F" w:rsidRDefault="00267DD2" w:rsidP="00267DD2">
      <w:pPr>
        <w:pStyle w:val="ListParagraph"/>
        <w:numPr>
          <w:ilvl w:val="0"/>
          <w:numId w:val="28"/>
        </w:numPr>
        <w:rPr>
          <w:rFonts w:ascii="Red Hat Display" w:hAnsi="Red Hat Display"/>
        </w:rPr>
      </w:pPr>
      <w:r w:rsidRPr="0038764F">
        <w:rPr>
          <w:rFonts w:ascii="Red Hat Display" w:hAnsi="Red Hat Display"/>
        </w:rPr>
        <w:t xml:space="preserve">Supporting and participating in the established system of communication in respect of health and safety. </w:t>
      </w:r>
    </w:p>
    <w:p w14:paraId="7869E903" w14:textId="77777777" w:rsidR="00267DD2" w:rsidRPr="0038764F" w:rsidRDefault="00267DD2" w:rsidP="00267DD2">
      <w:pPr>
        <w:pStyle w:val="ListParagraph"/>
        <w:numPr>
          <w:ilvl w:val="0"/>
          <w:numId w:val="28"/>
        </w:numPr>
        <w:rPr>
          <w:rFonts w:ascii="Red Hat Display" w:hAnsi="Red Hat Display"/>
        </w:rPr>
      </w:pPr>
      <w:r w:rsidRPr="0038764F">
        <w:rPr>
          <w:rFonts w:ascii="Red Hat Display" w:hAnsi="Red Hat Display"/>
        </w:rPr>
        <w:t>Investigating, and acting where necessary, in respect of any health and safety issue highlighted.</w:t>
      </w:r>
    </w:p>
    <w:p w14:paraId="121D068A" w14:textId="77777777" w:rsidR="00267DD2" w:rsidRPr="0038764F" w:rsidRDefault="00267DD2" w:rsidP="00267DD2">
      <w:pPr>
        <w:pStyle w:val="ListParagraph"/>
        <w:numPr>
          <w:ilvl w:val="0"/>
          <w:numId w:val="28"/>
        </w:numPr>
        <w:rPr>
          <w:rFonts w:ascii="Red Hat Display" w:hAnsi="Red Hat Display"/>
        </w:rPr>
      </w:pPr>
      <w:r w:rsidRPr="0038764F">
        <w:rPr>
          <w:rFonts w:ascii="Red Hat Display" w:hAnsi="Red Hat Display"/>
        </w:rPr>
        <w:t xml:space="preserve">Investigating all accidents and incidents that occur in their areas of responsibility. </w:t>
      </w:r>
    </w:p>
    <w:p w14:paraId="7E9085B7" w14:textId="77777777" w:rsidR="00267DD2" w:rsidRPr="0038764F" w:rsidRDefault="00267DD2" w:rsidP="00267DD2">
      <w:pPr>
        <w:pStyle w:val="ListParagraph"/>
        <w:numPr>
          <w:ilvl w:val="0"/>
          <w:numId w:val="28"/>
        </w:numPr>
        <w:rPr>
          <w:rFonts w:ascii="Red Hat Display" w:hAnsi="Red Hat Display"/>
        </w:rPr>
      </w:pPr>
      <w:r w:rsidRPr="0038764F">
        <w:rPr>
          <w:rFonts w:ascii="Red Hat Display" w:hAnsi="Red Hat Display"/>
        </w:rPr>
        <w:t>Ensuring that adequate resources are available to implement the Health and Safety Policy.</w:t>
      </w:r>
    </w:p>
    <w:p w14:paraId="0966B66B" w14:textId="77777777" w:rsidR="00267DD2" w:rsidRPr="0038764F" w:rsidRDefault="00267DD2" w:rsidP="00267DD2">
      <w:pPr>
        <w:pStyle w:val="ListParagraph"/>
        <w:numPr>
          <w:ilvl w:val="0"/>
          <w:numId w:val="28"/>
        </w:numPr>
        <w:rPr>
          <w:rFonts w:ascii="Red Hat Display" w:hAnsi="Red Hat Display"/>
        </w:rPr>
      </w:pPr>
      <w:r w:rsidRPr="0038764F">
        <w:rPr>
          <w:rFonts w:ascii="Red Hat Display" w:hAnsi="Red Hat Display"/>
        </w:rPr>
        <w:t xml:space="preserve">Contributing to the development and implementation of specific areas of policy and legislation that apply to their department or area of work, ensuring they are translated into practical terms to enable the work to be carried out. </w:t>
      </w:r>
    </w:p>
    <w:p w14:paraId="4470E0F1" w14:textId="77777777" w:rsidR="00267DD2" w:rsidRPr="0038764F" w:rsidRDefault="00267DD2" w:rsidP="00267DD2">
      <w:pPr>
        <w:pStyle w:val="ListParagraph"/>
        <w:numPr>
          <w:ilvl w:val="0"/>
          <w:numId w:val="28"/>
        </w:numPr>
        <w:rPr>
          <w:rFonts w:ascii="Red Hat Display" w:hAnsi="Red Hat Display"/>
        </w:rPr>
      </w:pPr>
      <w:r w:rsidRPr="0038764F">
        <w:rPr>
          <w:rFonts w:ascii="Red Hat Display" w:hAnsi="Red Hat Display"/>
        </w:rPr>
        <w:t>Undertaking risk assessments for all aspects of their departments’ work for which significant hazards are identified and providing a copy for the Director.</w:t>
      </w:r>
    </w:p>
    <w:p w14:paraId="39724EA0" w14:textId="77777777" w:rsidR="00267DD2" w:rsidRPr="0038764F" w:rsidRDefault="00267DD2" w:rsidP="00267DD2">
      <w:pPr>
        <w:pStyle w:val="ListParagraph"/>
        <w:numPr>
          <w:ilvl w:val="0"/>
          <w:numId w:val="28"/>
        </w:numPr>
        <w:rPr>
          <w:rFonts w:ascii="Red Hat Display" w:hAnsi="Red Hat Display"/>
        </w:rPr>
      </w:pPr>
      <w:r w:rsidRPr="0038764F">
        <w:rPr>
          <w:rFonts w:ascii="Red Hat Display" w:hAnsi="Red Hat Display"/>
        </w:rPr>
        <w:t xml:space="preserve">Ensuring all staff for whom they are responsible have adequate training, information and supervision to undertake their work safely. </w:t>
      </w:r>
    </w:p>
    <w:p w14:paraId="713F1821" w14:textId="77777777" w:rsidR="00267DD2" w:rsidRPr="0038764F" w:rsidRDefault="00267DD2" w:rsidP="00267DD2">
      <w:pPr>
        <w:pStyle w:val="ListParagraph"/>
        <w:numPr>
          <w:ilvl w:val="0"/>
          <w:numId w:val="28"/>
        </w:numPr>
        <w:rPr>
          <w:rFonts w:ascii="Red Hat Display" w:hAnsi="Red Hat Display"/>
        </w:rPr>
      </w:pPr>
      <w:r w:rsidRPr="0038764F">
        <w:rPr>
          <w:rFonts w:ascii="Red Hat Display" w:hAnsi="Red Hat Display"/>
        </w:rPr>
        <w:t>Reporting all accidents, incidents and hazards in an appropriate and timely manner.</w:t>
      </w:r>
    </w:p>
    <w:p w14:paraId="1C8D992F" w14:textId="77777777" w:rsidR="00267DD2" w:rsidRPr="0038764F" w:rsidRDefault="00267DD2" w:rsidP="00267DD2">
      <w:pPr>
        <w:spacing w:after="120"/>
        <w:rPr>
          <w:rFonts w:ascii="Red Hat Display" w:hAnsi="Red Hat Display"/>
          <w:b/>
          <w:bCs/>
          <w:color w:val="657C9C" w:themeColor="text2" w:themeTint="BF"/>
        </w:rPr>
      </w:pPr>
      <w:r w:rsidRPr="0038764F">
        <w:rPr>
          <w:rFonts w:ascii="Red Hat Display" w:hAnsi="Red Hat Display"/>
          <w:b/>
          <w:bCs/>
          <w:color w:val="657C9C" w:themeColor="text2" w:themeTint="BF"/>
        </w:rPr>
        <w:t xml:space="preserve">First Aiders </w:t>
      </w:r>
    </w:p>
    <w:p w14:paraId="7F3A68D3" w14:textId="77777777" w:rsidR="00267DD2" w:rsidRPr="0038764F" w:rsidRDefault="00267DD2" w:rsidP="00267DD2">
      <w:pPr>
        <w:rPr>
          <w:rFonts w:ascii="Red Hat Display" w:hAnsi="Red Hat Display"/>
          <w:kern w:val="2"/>
          <w14:ligatures w14:val="standardContextual"/>
        </w:rPr>
      </w:pPr>
      <w:r w:rsidRPr="0038764F">
        <w:rPr>
          <w:rFonts w:ascii="Red Hat Display" w:hAnsi="Red Hat Display"/>
        </w:rPr>
        <w:t xml:space="preserve">All </w:t>
      </w:r>
      <w:r w:rsidR="009C479C" w:rsidRPr="00885329">
        <w:rPr>
          <w:rFonts w:ascii="Red Hat Display" w:hAnsi="Red Hat Display"/>
          <w:kern w:val="2"/>
          <w14:ligatures w14:val="standardContextual"/>
        </w:rPr>
        <w:t>Oxford Energy Academies Limited</w:t>
      </w:r>
      <w:r w:rsidRPr="0038764F">
        <w:rPr>
          <w:rFonts w:ascii="Red Hat Display" w:hAnsi="Red Hat Display"/>
          <w:kern w:val="2"/>
          <w14:ligatures w14:val="standardContextual"/>
        </w:rPr>
        <w:t xml:space="preserve"> staff are </w:t>
      </w:r>
      <w:r w:rsidRPr="0038764F">
        <w:rPr>
          <w:rFonts w:ascii="Red Hat Display" w:hAnsi="Red Hat Display"/>
        </w:rPr>
        <w:t xml:space="preserve">first aid trained and have the necessary training and qualifications, as evidenced by a current first aid certificate issued under an approved training course.  </w:t>
      </w:r>
    </w:p>
    <w:p w14:paraId="7ED4752A" w14:textId="77777777" w:rsidR="00267DD2" w:rsidRPr="0038764F" w:rsidRDefault="00267DD2" w:rsidP="00267DD2">
      <w:pPr>
        <w:spacing w:after="0"/>
        <w:rPr>
          <w:rFonts w:ascii="Red Hat Display" w:hAnsi="Red Hat Display"/>
        </w:rPr>
      </w:pPr>
      <w:r w:rsidRPr="0038764F">
        <w:rPr>
          <w:rFonts w:ascii="Red Hat Display" w:hAnsi="Red Hat Display"/>
        </w:rPr>
        <w:t xml:space="preserve">It is the responsibility of all first aiders to maintain a valid certificate of competence. </w:t>
      </w:r>
    </w:p>
    <w:p w14:paraId="379FB8AE" w14:textId="77777777" w:rsidR="00267DD2" w:rsidRPr="0038764F" w:rsidRDefault="00267DD2" w:rsidP="00267DD2">
      <w:pPr>
        <w:spacing w:after="0"/>
        <w:rPr>
          <w:rFonts w:ascii="Red Hat Display" w:hAnsi="Red Hat Display"/>
        </w:rPr>
      </w:pPr>
      <w:r w:rsidRPr="0038764F">
        <w:rPr>
          <w:rFonts w:ascii="Red Hat Display" w:hAnsi="Red Hat Display"/>
        </w:rPr>
        <w:t xml:space="preserve">First Aiders will: </w:t>
      </w:r>
    </w:p>
    <w:p w14:paraId="057CBEC3" w14:textId="77777777" w:rsidR="00267DD2" w:rsidRPr="0038764F" w:rsidRDefault="00267DD2" w:rsidP="00267DD2">
      <w:pPr>
        <w:pStyle w:val="ListParagraph"/>
        <w:numPr>
          <w:ilvl w:val="0"/>
          <w:numId w:val="29"/>
        </w:numPr>
        <w:spacing w:after="0"/>
        <w:rPr>
          <w:rFonts w:ascii="Red Hat Display" w:hAnsi="Red Hat Display"/>
        </w:rPr>
      </w:pPr>
      <w:r w:rsidRPr="0038764F">
        <w:rPr>
          <w:rFonts w:ascii="Red Hat Display" w:hAnsi="Red Hat Display"/>
        </w:rPr>
        <w:t xml:space="preserve">Act in accordance with their training at all times. </w:t>
      </w:r>
    </w:p>
    <w:p w14:paraId="1DAEE043" w14:textId="77777777" w:rsidR="00267DD2" w:rsidRPr="0038764F" w:rsidRDefault="00267DD2" w:rsidP="00267DD2">
      <w:pPr>
        <w:pStyle w:val="ListParagraph"/>
        <w:numPr>
          <w:ilvl w:val="0"/>
          <w:numId w:val="29"/>
        </w:numPr>
        <w:spacing w:after="0"/>
        <w:rPr>
          <w:rFonts w:ascii="Red Hat Display" w:hAnsi="Red Hat Display"/>
        </w:rPr>
      </w:pPr>
      <w:r w:rsidRPr="0038764F">
        <w:rPr>
          <w:rFonts w:ascii="Red Hat Display" w:hAnsi="Red Hat Display"/>
        </w:rPr>
        <w:t xml:space="preserve">Always ensure their own safety. </w:t>
      </w:r>
    </w:p>
    <w:p w14:paraId="58DE1E44" w14:textId="77777777" w:rsidR="00267DD2" w:rsidRPr="0038764F" w:rsidRDefault="00267DD2" w:rsidP="00267DD2">
      <w:pPr>
        <w:pStyle w:val="ListParagraph"/>
        <w:numPr>
          <w:ilvl w:val="0"/>
          <w:numId w:val="29"/>
        </w:numPr>
        <w:spacing w:after="0"/>
        <w:rPr>
          <w:rFonts w:ascii="Red Hat Display" w:hAnsi="Red Hat Display"/>
        </w:rPr>
      </w:pPr>
      <w:r w:rsidRPr="0038764F">
        <w:rPr>
          <w:rFonts w:ascii="Red Hat Display" w:hAnsi="Red Hat Display"/>
        </w:rPr>
        <w:t xml:space="preserve">Summon further medical help and general assistance where necessary. </w:t>
      </w:r>
    </w:p>
    <w:p w14:paraId="5C3BEBD2" w14:textId="77777777" w:rsidR="00267DD2" w:rsidRPr="0038764F" w:rsidRDefault="00267DD2" w:rsidP="00267DD2">
      <w:pPr>
        <w:pStyle w:val="ListParagraph"/>
        <w:numPr>
          <w:ilvl w:val="0"/>
          <w:numId w:val="29"/>
        </w:numPr>
        <w:spacing w:after="0"/>
        <w:rPr>
          <w:rFonts w:ascii="Red Hat Display" w:hAnsi="Red Hat Display"/>
        </w:rPr>
      </w:pPr>
      <w:r w:rsidRPr="0038764F">
        <w:rPr>
          <w:rFonts w:ascii="Red Hat Display" w:hAnsi="Red Hat Display"/>
        </w:rPr>
        <w:t xml:space="preserve">Look after the casualty until recovery has taken place or further medical assistance has arrived. </w:t>
      </w:r>
    </w:p>
    <w:p w14:paraId="01D2BE52" w14:textId="77777777" w:rsidR="00267DD2" w:rsidRPr="0038764F" w:rsidRDefault="00267DD2" w:rsidP="00267DD2">
      <w:pPr>
        <w:pStyle w:val="ListParagraph"/>
        <w:numPr>
          <w:ilvl w:val="0"/>
          <w:numId w:val="29"/>
        </w:numPr>
        <w:spacing w:after="0"/>
        <w:rPr>
          <w:rFonts w:ascii="Red Hat Display" w:hAnsi="Red Hat Display"/>
        </w:rPr>
      </w:pPr>
      <w:r w:rsidRPr="0038764F">
        <w:rPr>
          <w:rFonts w:ascii="Red Hat Display" w:hAnsi="Red Hat Display"/>
        </w:rPr>
        <w:t>Record all treatments for which they are responsible, with specific details of the injury or other reason for treatment.</w:t>
      </w:r>
    </w:p>
    <w:p w14:paraId="0CDBF9E7" w14:textId="77777777" w:rsidR="00267DD2" w:rsidRPr="0038764F" w:rsidRDefault="00267DD2" w:rsidP="00267DD2">
      <w:pPr>
        <w:spacing w:before="120" w:after="120"/>
        <w:rPr>
          <w:rFonts w:ascii="Red Hat Display" w:hAnsi="Red Hat Display"/>
          <w:b/>
          <w:bCs/>
          <w:color w:val="657C9C" w:themeColor="text2" w:themeTint="BF"/>
        </w:rPr>
      </w:pPr>
      <w:r w:rsidRPr="0038764F">
        <w:rPr>
          <w:rFonts w:ascii="Red Hat Display" w:hAnsi="Red Hat Display"/>
          <w:b/>
          <w:bCs/>
          <w:color w:val="657C9C" w:themeColor="text2" w:themeTint="BF"/>
        </w:rPr>
        <w:t xml:space="preserve">Human Resources Department </w:t>
      </w:r>
    </w:p>
    <w:p w14:paraId="6E0EC98A" w14:textId="77777777" w:rsidR="00267DD2" w:rsidRPr="0038764F" w:rsidRDefault="00267DD2" w:rsidP="00267DD2">
      <w:pPr>
        <w:spacing w:after="0"/>
        <w:rPr>
          <w:rFonts w:ascii="Red Hat Display" w:hAnsi="Red Hat Display"/>
        </w:rPr>
      </w:pPr>
      <w:r w:rsidRPr="0038764F">
        <w:rPr>
          <w:rFonts w:ascii="Red Hat Display" w:hAnsi="Red Hat Display"/>
        </w:rPr>
        <w:t xml:space="preserve">The Human Resources Department will be responsible for: </w:t>
      </w:r>
    </w:p>
    <w:p w14:paraId="4856B3ED" w14:textId="77777777" w:rsidR="00267DD2" w:rsidRPr="0038764F" w:rsidRDefault="00267DD2" w:rsidP="00267DD2">
      <w:pPr>
        <w:pStyle w:val="ListParagraph"/>
        <w:numPr>
          <w:ilvl w:val="0"/>
          <w:numId w:val="30"/>
        </w:numPr>
        <w:spacing w:after="0"/>
        <w:rPr>
          <w:rFonts w:ascii="Red Hat Display" w:hAnsi="Red Hat Display"/>
        </w:rPr>
      </w:pPr>
      <w:r w:rsidRPr="0038764F">
        <w:rPr>
          <w:rFonts w:ascii="Red Hat Display" w:hAnsi="Red Hat Display"/>
        </w:rPr>
        <w:t xml:space="preserve">Keeping a record of medical conditions disclosed by individual staff, which will be passed on to the First Aid Coordinator if deemed necessary. </w:t>
      </w:r>
    </w:p>
    <w:p w14:paraId="41415EF1" w14:textId="77777777" w:rsidR="00267DD2" w:rsidRPr="0038764F" w:rsidRDefault="00267DD2" w:rsidP="00267DD2">
      <w:pPr>
        <w:pStyle w:val="ListParagraph"/>
        <w:numPr>
          <w:ilvl w:val="0"/>
          <w:numId w:val="30"/>
        </w:numPr>
        <w:spacing w:after="0"/>
        <w:rPr>
          <w:rFonts w:ascii="Red Hat Display" w:hAnsi="Red Hat Display"/>
        </w:rPr>
      </w:pPr>
      <w:r w:rsidRPr="0038764F">
        <w:rPr>
          <w:rFonts w:ascii="Red Hat Display" w:hAnsi="Red Hat Display"/>
        </w:rPr>
        <w:t xml:space="preserve">Ensuring that all new or expectant mothers receive a risk assessment and that this is discussed with the Director. </w:t>
      </w:r>
    </w:p>
    <w:p w14:paraId="03E42736" w14:textId="77777777" w:rsidR="00267DD2" w:rsidRPr="0038764F" w:rsidRDefault="00267DD2" w:rsidP="00267DD2">
      <w:pPr>
        <w:pStyle w:val="ListParagraph"/>
        <w:numPr>
          <w:ilvl w:val="0"/>
          <w:numId w:val="30"/>
        </w:numPr>
        <w:spacing w:after="0"/>
        <w:rPr>
          <w:rFonts w:ascii="Red Hat Display" w:hAnsi="Red Hat Display"/>
        </w:rPr>
      </w:pPr>
      <w:r w:rsidRPr="0038764F">
        <w:rPr>
          <w:rFonts w:ascii="Red Hat Display" w:hAnsi="Red Hat Display"/>
        </w:rPr>
        <w:lastRenderedPageBreak/>
        <w:t xml:space="preserve">Prompting the Health and Safety Officer to deliver health and safety induction training to all new staff. </w:t>
      </w:r>
    </w:p>
    <w:p w14:paraId="62C0E60E" w14:textId="77777777" w:rsidR="00267DD2" w:rsidRPr="0038764F" w:rsidRDefault="00267DD2" w:rsidP="00267DD2">
      <w:pPr>
        <w:pStyle w:val="ListParagraph"/>
        <w:numPr>
          <w:ilvl w:val="0"/>
          <w:numId w:val="30"/>
        </w:numPr>
        <w:spacing w:after="0"/>
        <w:rPr>
          <w:rFonts w:ascii="Red Hat Display" w:hAnsi="Red Hat Display"/>
        </w:rPr>
      </w:pPr>
      <w:r w:rsidRPr="0038764F">
        <w:rPr>
          <w:rFonts w:ascii="Red Hat Display" w:hAnsi="Red Hat Display"/>
        </w:rPr>
        <w:t xml:space="preserve">Ensuring that new staff have access to a copy of the Health and Safety Policy. </w:t>
      </w:r>
    </w:p>
    <w:p w14:paraId="1D46A412" w14:textId="77777777" w:rsidR="00267DD2" w:rsidRPr="0038764F" w:rsidRDefault="00267DD2" w:rsidP="00267DD2">
      <w:pPr>
        <w:pStyle w:val="ListParagraph"/>
        <w:numPr>
          <w:ilvl w:val="0"/>
          <w:numId w:val="30"/>
        </w:numPr>
        <w:spacing w:after="0"/>
        <w:rPr>
          <w:rFonts w:ascii="Red Hat Display" w:hAnsi="Red Hat Display"/>
        </w:rPr>
      </w:pPr>
      <w:r w:rsidRPr="0038764F">
        <w:rPr>
          <w:rFonts w:ascii="Red Hat Display" w:hAnsi="Red Hat Display"/>
        </w:rPr>
        <w:t xml:space="preserve">Organising and managing staff appointments relating to health surveillance and/or medical </w:t>
      </w:r>
    </w:p>
    <w:p w14:paraId="3A10F91E" w14:textId="77777777" w:rsidR="00267DD2" w:rsidRPr="0038764F" w:rsidRDefault="00267DD2" w:rsidP="00267DD2">
      <w:pPr>
        <w:spacing w:after="0"/>
        <w:rPr>
          <w:rFonts w:ascii="Red Hat Display" w:hAnsi="Red Hat Display"/>
        </w:rPr>
      </w:pPr>
      <w:r w:rsidRPr="0038764F">
        <w:rPr>
          <w:rFonts w:ascii="Red Hat Display" w:hAnsi="Red Hat Display"/>
        </w:rPr>
        <w:t xml:space="preserve">screening. </w:t>
      </w:r>
    </w:p>
    <w:p w14:paraId="3831BEAD" w14:textId="77777777" w:rsidR="00267DD2" w:rsidRPr="0038764F" w:rsidRDefault="00267DD2" w:rsidP="00267DD2">
      <w:pPr>
        <w:spacing w:before="120" w:after="120"/>
        <w:rPr>
          <w:rFonts w:ascii="Red Hat Display" w:hAnsi="Red Hat Display"/>
          <w:b/>
          <w:bCs/>
        </w:rPr>
      </w:pPr>
      <w:r w:rsidRPr="0038764F">
        <w:rPr>
          <w:rFonts w:ascii="Red Hat Display" w:hAnsi="Red Hat Display"/>
          <w:b/>
          <w:bCs/>
          <w:color w:val="657C9C" w:themeColor="text2" w:themeTint="BF"/>
        </w:rPr>
        <w:t xml:space="preserve">Learning Support Department  </w:t>
      </w:r>
    </w:p>
    <w:p w14:paraId="676CD753" w14:textId="77777777" w:rsidR="00267DD2" w:rsidRPr="0038764F" w:rsidRDefault="00267DD2" w:rsidP="00267DD2">
      <w:pPr>
        <w:spacing w:after="0"/>
        <w:rPr>
          <w:rFonts w:ascii="Red Hat Display" w:hAnsi="Red Hat Display"/>
        </w:rPr>
      </w:pPr>
      <w:r w:rsidRPr="0038764F">
        <w:rPr>
          <w:rFonts w:ascii="Red Hat Display" w:hAnsi="Red Hat Display"/>
        </w:rPr>
        <w:t xml:space="preserve">The Learning Support Department will be responsible for: </w:t>
      </w:r>
    </w:p>
    <w:p w14:paraId="558D7B3E" w14:textId="77777777" w:rsidR="00267DD2" w:rsidRPr="0038764F" w:rsidRDefault="00267DD2" w:rsidP="00267DD2">
      <w:pPr>
        <w:pStyle w:val="ListParagraph"/>
        <w:numPr>
          <w:ilvl w:val="0"/>
          <w:numId w:val="31"/>
        </w:numPr>
        <w:spacing w:after="0"/>
        <w:rPr>
          <w:rFonts w:ascii="Red Hat Display" w:hAnsi="Red Hat Display"/>
        </w:rPr>
      </w:pPr>
      <w:r w:rsidRPr="0038764F">
        <w:rPr>
          <w:rFonts w:ascii="Red Hat Display" w:hAnsi="Red Hat Display"/>
        </w:rPr>
        <w:t xml:space="preserve">Producing student specific risk assessments relating to high needs learners.  </w:t>
      </w:r>
    </w:p>
    <w:p w14:paraId="2FBDEF89" w14:textId="77777777" w:rsidR="00267DD2" w:rsidRPr="0038764F" w:rsidRDefault="00267DD2" w:rsidP="00267DD2">
      <w:pPr>
        <w:pStyle w:val="ListParagraph"/>
        <w:numPr>
          <w:ilvl w:val="0"/>
          <w:numId w:val="31"/>
        </w:numPr>
        <w:spacing w:after="0"/>
        <w:rPr>
          <w:rFonts w:ascii="Red Hat Display" w:hAnsi="Red Hat Display"/>
        </w:rPr>
      </w:pPr>
      <w:r w:rsidRPr="0038764F">
        <w:rPr>
          <w:rFonts w:ascii="Red Hat Display" w:hAnsi="Red Hat Display"/>
        </w:rPr>
        <w:t xml:space="preserve">Producing student specific risk assessments where additional care is required outside of what is generally provided. </w:t>
      </w:r>
    </w:p>
    <w:p w14:paraId="249B37D5" w14:textId="77777777" w:rsidR="00267DD2" w:rsidRPr="0038764F" w:rsidRDefault="00267DD2" w:rsidP="00267DD2">
      <w:pPr>
        <w:pStyle w:val="ListParagraph"/>
        <w:numPr>
          <w:ilvl w:val="0"/>
          <w:numId w:val="31"/>
        </w:numPr>
        <w:spacing w:after="0"/>
        <w:rPr>
          <w:rFonts w:ascii="Red Hat Display" w:hAnsi="Red Hat Display"/>
        </w:rPr>
      </w:pPr>
      <w:r w:rsidRPr="0038764F">
        <w:rPr>
          <w:rFonts w:ascii="Red Hat Display" w:hAnsi="Red Hat Display"/>
        </w:rPr>
        <w:t>Ensuring that a Personal Emergency Evacuation Plan is agreed with any student where either a disability and/or mobility issues mean they are unable to use the stairs during an evacuation.</w:t>
      </w:r>
    </w:p>
    <w:p w14:paraId="71B9B0C8" w14:textId="77777777" w:rsidR="00267DD2" w:rsidRPr="0038764F" w:rsidRDefault="00267DD2" w:rsidP="00267DD2">
      <w:pPr>
        <w:spacing w:after="120"/>
        <w:rPr>
          <w:rFonts w:ascii="Red Hat Display" w:hAnsi="Red Hat Display"/>
          <w:b/>
          <w:bCs/>
          <w:color w:val="657C9C" w:themeColor="text2" w:themeTint="BF"/>
        </w:rPr>
      </w:pPr>
      <w:r w:rsidRPr="0038764F">
        <w:rPr>
          <w:rFonts w:ascii="Red Hat Display" w:hAnsi="Red Hat Display"/>
          <w:b/>
          <w:bCs/>
          <w:color w:val="657C9C" w:themeColor="text2" w:themeTint="BF"/>
        </w:rPr>
        <w:t xml:space="preserve">Staff </w:t>
      </w:r>
    </w:p>
    <w:p w14:paraId="7BBFD0A7" w14:textId="77777777" w:rsidR="00267DD2" w:rsidRPr="0038764F" w:rsidRDefault="00267DD2" w:rsidP="00267DD2">
      <w:pPr>
        <w:rPr>
          <w:rFonts w:ascii="Red Hat Display" w:hAnsi="Red Hat Display"/>
          <w:kern w:val="2"/>
          <w14:ligatures w14:val="standardContextual"/>
        </w:rPr>
      </w:pPr>
      <w:r w:rsidRPr="0038764F">
        <w:rPr>
          <w:rFonts w:ascii="Red Hat Display" w:hAnsi="Red Hat Display"/>
        </w:rPr>
        <w:t xml:space="preserve">All staff at </w:t>
      </w:r>
      <w:r w:rsidR="009C479C" w:rsidRPr="002A62E2">
        <w:rPr>
          <w:rFonts w:ascii="Red Hat Display" w:hAnsi="Red Hat Display"/>
          <w:kern w:val="2"/>
          <w14:ligatures w14:val="standardContextual"/>
        </w:rPr>
        <w:t>Oxford Energy Academies Limited</w:t>
      </w:r>
      <w:r w:rsidRPr="0038764F">
        <w:rPr>
          <w:rFonts w:ascii="Red Hat Display" w:hAnsi="Red Hat Display"/>
          <w:kern w:val="2"/>
          <w14:ligatures w14:val="standardContextual"/>
        </w:rPr>
        <w:t xml:space="preserve"> </w:t>
      </w:r>
      <w:r w:rsidRPr="0038764F">
        <w:rPr>
          <w:rFonts w:ascii="Red Hat Display" w:hAnsi="Red Hat Display"/>
        </w:rPr>
        <w:t xml:space="preserve">have a responsibility in respect of health and safety, and in particular they will: </w:t>
      </w:r>
    </w:p>
    <w:p w14:paraId="08B49B5F" w14:textId="77777777" w:rsidR="00267DD2" w:rsidRPr="0038764F" w:rsidRDefault="00267DD2" w:rsidP="00267DD2">
      <w:pPr>
        <w:pStyle w:val="ListParagraph"/>
        <w:numPr>
          <w:ilvl w:val="0"/>
          <w:numId w:val="32"/>
        </w:numPr>
        <w:spacing w:after="0"/>
        <w:rPr>
          <w:rFonts w:ascii="Red Hat Display" w:hAnsi="Red Hat Display"/>
        </w:rPr>
      </w:pPr>
      <w:r w:rsidRPr="0038764F">
        <w:rPr>
          <w:rFonts w:ascii="Red Hat Display" w:hAnsi="Red Hat Display"/>
        </w:rPr>
        <w:t xml:space="preserve">Always observe the Health and Safety Policy. </w:t>
      </w:r>
    </w:p>
    <w:p w14:paraId="13B93301" w14:textId="77777777" w:rsidR="00267DD2" w:rsidRPr="0038764F" w:rsidRDefault="00267DD2" w:rsidP="00267DD2">
      <w:pPr>
        <w:pStyle w:val="ListParagraph"/>
        <w:numPr>
          <w:ilvl w:val="0"/>
          <w:numId w:val="32"/>
        </w:numPr>
        <w:spacing w:after="0"/>
        <w:rPr>
          <w:rFonts w:ascii="Red Hat Display" w:hAnsi="Red Hat Display"/>
        </w:rPr>
      </w:pPr>
      <w:r w:rsidRPr="0038764F">
        <w:rPr>
          <w:rFonts w:ascii="Red Hat Display" w:hAnsi="Red Hat Display"/>
        </w:rPr>
        <w:t xml:space="preserve">Take reasonable care for the health and safety of themselves and anybody who may be affected by what they do or fail to do. </w:t>
      </w:r>
    </w:p>
    <w:p w14:paraId="42E65646" w14:textId="77777777" w:rsidR="00267DD2" w:rsidRPr="0038764F" w:rsidRDefault="00267DD2" w:rsidP="00267DD2">
      <w:pPr>
        <w:pStyle w:val="ListParagraph"/>
        <w:numPr>
          <w:ilvl w:val="0"/>
          <w:numId w:val="32"/>
        </w:numPr>
        <w:spacing w:after="0"/>
        <w:rPr>
          <w:rFonts w:ascii="Red Hat Display" w:hAnsi="Red Hat Display"/>
        </w:rPr>
      </w:pPr>
      <w:r w:rsidRPr="0038764F">
        <w:rPr>
          <w:rFonts w:ascii="Red Hat Display" w:hAnsi="Red Hat Display"/>
        </w:rPr>
        <w:t xml:space="preserve">Always co-operate with the Director and Managers in the implantation of and adherence to </w:t>
      </w:r>
    </w:p>
    <w:p w14:paraId="19889C04" w14:textId="77777777" w:rsidR="00267DD2" w:rsidRPr="0038764F" w:rsidRDefault="00267DD2" w:rsidP="00267DD2">
      <w:pPr>
        <w:spacing w:after="0"/>
        <w:rPr>
          <w:rFonts w:ascii="Red Hat Display" w:hAnsi="Red Hat Display"/>
        </w:rPr>
      </w:pPr>
      <w:r w:rsidRPr="0038764F">
        <w:rPr>
          <w:rFonts w:ascii="Red Hat Display" w:hAnsi="Red Hat Display"/>
        </w:rPr>
        <w:t>health and safety policy and procedures.</w:t>
      </w:r>
    </w:p>
    <w:p w14:paraId="28D5FE1A" w14:textId="77777777" w:rsidR="00267DD2" w:rsidRPr="0038764F" w:rsidRDefault="00267DD2" w:rsidP="00267DD2">
      <w:pPr>
        <w:pStyle w:val="ListParagraph"/>
        <w:numPr>
          <w:ilvl w:val="0"/>
          <w:numId w:val="33"/>
        </w:numPr>
        <w:spacing w:after="0"/>
        <w:rPr>
          <w:rFonts w:ascii="Red Hat Display" w:hAnsi="Red Hat Display"/>
        </w:rPr>
      </w:pPr>
      <w:r w:rsidRPr="0038764F">
        <w:rPr>
          <w:rFonts w:ascii="Red Hat Display" w:hAnsi="Red Hat Display"/>
        </w:rPr>
        <w:t xml:space="preserve">Be familiar with local emergency procedures such as fire evacuation, lockdown (Run/Hide/Tell) and first aid arrangements. </w:t>
      </w:r>
    </w:p>
    <w:p w14:paraId="3481EB36" w14:textId="77777777" w:rsidR="00267DD2" w:rsidRPr="0038764F" w:rsidRDefault="00267DD2" w:rsidP="00267DD2">
      <w:pPr>
        <w:pStyle w:val="ListParagraph"/>
        <w:numPr>
          <w:ilvl w:val="0"/>
          <w:numId w:val="33"/>
        </w:numPr>
        <w:spacing w:after="0"/>
        <w:rPr>
          <w:rFonts w:ascii="Red Hat Display" w:hAnsi="Red Hat Display"/>
        </w:rPr>
      </w:pPr>
      <w:r w:rsidRPr="0038764F">
        <w:rPr>
          <w:rFonts w:ascii="Red Hat Display" w:hAnsi="Red Hat Display"/>
        </w:rPr>
        <w:t xml:space="preserve">Not intentionally or recklessly interfere with or misuse anything provided in the interests of health and safety. </w:t>
      </w:r>
    </w:p>
    <w:p w14:paraId="77294032" w14:textId="77777777" w:rsidR="00267DD2" w:rsidRPr="0038764F" w:rsidRDefault="00267DD2" w:rsidP="00267DD2">
      <w:pPr>
        <w:pStyle w:val="ListParagraph"/>
        <w:numPr>
          <w:ilvl w:val="0"/>
          <w:numId w:val="33"/>
        </w:numPr>
        <w:spacing w:after="0"/>
        <w:rPr>
          <w:rFonts w:ascii="Red Hat Display" w:hAnsi="Red Hat Display"/>
        </w:rPr>
      </w:pPr>
      <w:r w:rsidRPr="0038764F">
        <w:rPr>
          <w:rFonts w:ascii="Red Hat Display" w:hAnsi="Red Hat Display"/>
        </w:rPr>
        <w:t xml:space="preserve">Refrain from any activity that may endanger themselves or others or which contravenes the </w:t>
      </w:r>
    </w:p>
    <w:p w14:paraId="0490A63E" w14:textId="77777777" w:rsidR="00267DD2" w:rsidRPr="0038764F" w:rsidRDefault="00267DD2" w:rsidP="00267DD2">
      <w:pPr>
        <w:spacing w:after="0"/>
        <w:rPr>
          <w:rFonts w:ascii="Red Hat Display" w:hAnsi="Red Hat Display"/>
        </w:rPr>
      </w:pPr>
      <w:r w:rsidRPr="0038764F">
        <w:rPr>
          <w:rFonts w:ascii="Red Hat Display" w:hAnsi="Red Hat Display"/>
        </w:rPr>
        <w:t xml:space="preserve">prescribed practices and procedures developed in support of this policy. </w:t>
      </w:r>
    </w:p>
    <w:p w14:paraId="3C46578A" w14:textId="77777777" w:rsidR="00267DD2" w:rsidRPr="0038764F" w:rsidRDefault="00267DD2" w:rsidP="00267DD2">
      <w:pPr>
        <w:pStyle w:val="ListParagraph"/>
        <w:numPr>
          <w:ilvl w:val="0"/>
          <w:numId w:val="34"/>
        </w:numPr>
        <w:spacing w:after="0"/>
        <w:rPr>
          <w:rFonts w:ascii="Red Hat Display" w:hAnsi="Red Hat Display"/>
        </w:rPr>
      </w:pPr>
      <w:r w:rsidRPr="0038764F">
        <w:rPr>
          <w:rFonts w:ascii="Red Hat Display" w:hAnsi="Red Hat Display"/>
        </w:rPr>
        <w:t xml:space="preserve">Participate in any required training that enables them to undertake their work in a safer manner. </w:t>
      </w:r>
    </w:p>
    <w:p w14:paraId="719919C1" w14:textId="77777777" w:rsidR="00267DD2" w:rsidRPr="0038764F" w:rsidRDefault="00267DD2" w:rsidP="00267DD2">
      <w:pPr>
        <w:pStyle w:val="ListParagraph"/>
        <w:numPr>
          <w:ilvl w:val="0"/>
          <w:numId w:val="34"/>
        </w:numPr>
        <w:spacing w:after="0"/>
        <w:rPr>
          <w:rFonts w:ascii="Red Hat Display" w:hAnsi="Red Hat Display"/>
        </w:rPr>
      </w:pPr>
      <w:r w:rsidRPr="0038764F">
        <w:rPr>
          <w:rFonts w:ascii="Red Hat Display" w:hAnsi="Red Hat Display"/>
        </w:rPr>
        <w:t xml:space="preserve">Report any health and safety issues or concerns, including accidents, near misses and damage, to the Centre Manager or Director and complete the appropriate accident reporting procedures. </w:t>
      </w:r>
    </w:p>
    <w:p w14:paraId="197DEC0A" w14:textId="77777777" w:rsidR="00267DD2" w:rsidRPr="0038764F" w:rsidRDefault="00267DD2" w:rsidP="00267DD2">
      <w:pPr>
        <w:pStyle w:val="ListParagraph"/>
        <w:numPr>
          <w:ilvl w:val="0"/>
          <w:numId w:val="34"/>
        </w:numPr>
        <w:spacing w:after="0"/>
        <w:rPr>
          <w:rFonts w:ascii="Red Hat Display" w:hAnsi="Red Hat Display"/>
        </w:rPr>
      </w:pPr>
      <w:r w:rsidRPr="0038764F">
        <w:rPr>
          <w:rFonts w:ascii="Red Hat Display" w:hAnsi="Red Hat Display"/>
        </w:rPr>
        <w:t>Assist with the completion of the risk assessment programme.</w:t>
      </w:r>
    </w:p>
    <w:p w14:paraId="0ED4F6E8" w14:textId="77777777" w:rsidR="00267DD2" w:rsidRPr="0038764F" w:rsidRDefault="00267DD2" w:rsidP="00267DD2">
      <w:pPr>
        <w:spacing w:before="120" w:after="120"/>
        <w:rPr>
          <w:rFonts w:ascii="Red Hat Display" w:hAnsi="Red Hat Display"/>
          <w:b/>
          <w:bCs/>
          <w:color w:val="657C9C" w:themeColor="text2" w:themeTint="BF"/>
        </w:rPr>
      </w:pPr>
      <w:r w:rsidRPr="0038764F">
        <w:rPr>
          <w:rFonts w:ascii="Red Hat Display" w:hAnsi="Red Hat Display"/>
          <w:b/>
          <w:bCs/>
          <w:color w:val="657C9C" w:themeColor="text2" w:themeTint="BF"/>
        </w:rPr>
        <w:t xml:space="preserve">Apprentices &amp; Learners </w:t>
      </w:r>
    </w:p>
    <w:p w14:paraId="1B10C965" w14:textId="77777777" w:rsidR="00267DD2" w:rsidRPr="0038764F" w:rsidRDefault="00267DD2" w:rsidP="00267DD2">
      <w:pPr>
        <w:rPr>
          <w:rFonts w:ascii="Red Hat Display" w:hAnsi="Red Hat Display"/>
          <w:kern w:val="2"/>
          <w14:ligatures w14:val="standardContextual"/>
        </w:rPr>
      </w:pPr>
      <w:r w:rsidRPr="0038764F">
        <w:rPr>
          <w:rFonts w:ascii="Red Hat Display" w:hAnsi="Red Hat Display"/>
        </w:rPr>
        <w:t xml:space="preserve">All apprentices and Learners at </w:t>
      </w:r>
      <w:r w:rsidR="009C479C" w:rsidRPr="0038764F">
        <w:rPr>
          <w:rFonts w:ascii="Red Hat Display" w:hAnsi="Red Hat Display"/>
          <w:kern w:val="2"/>
          <w14:ligatures w14:val="standardContextual"/>
        </w:rPr>
        <w:t>Oxford Energy Academies Limited</w:t>
      </w:r>
      <w:r w:rsidRPr="0038764F">
        <w:rPr>
          <w:rFonts w:ascii="Red Hat Display" w:hAnsi="Red Hat Display"/>
          <w:kern w:val="2"/>
          <w14:ligatures w14:val="standardContextual"/>
        </w:rPr>
        <w:t xml:space="preserve"> </w:t>
      </w:r>
      <w:r w:rsidRPr="0038764F">
        <w:rPr>
          <w:rFonts w:ascii="Red Hat Display" w:hAnsi="Red Hat Display"/>
        </w:rPr>
        <w:t xml:space="preserve">are required to: </w:t>
      </w:r>
    </w:p>
    <w:p w14:paraId="6E0AFA7C" w14:textId="77777777" w:rsidR="00267DD2" w:rsidRPr="0038764F" w:rsidRDefault="00267DD2" w:rsidP="00267DD2">
      <w:pPr>
        <w:pStyle w:val="ListParagraph"/>
        <w:numPr>
          <w:ilvl w:val="0"/>
          <w:numId w:val="35"/>
        </w:numPr>
        <w:spacing w:after="0"/>
        <w:rPr>
          <w:rFonts w:ascii="Red Hat Display" w:hAnsi="Red Hat Display"/>
        </w:rPr>
      </w:pPr>
      <w:r w:rsidRPr="0038764F">
        <w:rPr>
          <w:rFonts w:ascii="Red Hat Display" w:hAnsi="Red Hat Display"/>
        </w:rPr>
        <w:t xml:space="preserve">Take reasonable care to ensure the health and safety of themselves and others who may be </w:t>
      </w:r>
    </w:p>
    <w:p w14:paraId="36385C3C" w14:textId="77777777" w:rsidR="00267DD2" w:rsidRPr="0038764F" w:rsidRDefault="00267DD2" w:rsidP="00267DD2">
      <w:pPr>
        <w:spacing w:after="0"/>
        <w:rPr>
          <w:rFonts w:ascii="Red Hat Display" w:hAnsi="Red Hat Display"/>
        </w:rPr>
      </w:pPr>
      <w:r w:rsidRPr="0038764F">
        <w:rPr>
          <w:rFonts w:ascii="Red Hat Display" w:hAnsi="Red Hat Display"/>
        </w:rPr>
        <w:t xml:space="preserve">affected by what they do or fail to do whilst on the premises. </w:t>
      </w:r>
    </w:p>
    <w:p w14:paraId="2B3746EF" w14:textId="77777777" w:rsidR="00267DD2" w:rsidRPr="0038764F" w:rsidRDefault="00267DD2" w:rsidP="00267DD2">
      <w:pPr>
        <w:pStyle w:val="ListParagraph"/>
        <w:numPr>
          <w:ilvl w:val="0"/>
          <w:numId w:val="35"/>
        </w:numPr>
        <w:spacing w:after="0"/>
        <w:rPr>
          <w:rFonts w:ascii="Red Hat Display" w:hAnsi="Red Hat Display"/>
        </w:rPr>
      </w:pPr>
      <w:r w:rsidRPr="0038764F">
        <w:rPr>
          <w:rFonts w:ascii="Red Hat Display" w:hAnsi="Red Hat Display"/>
        </w:rPr>
        <w:t xml:space="preserve">Co-operate with all staff on health and safety issues. </w:t>
      </w:r>
    </w:p>
    <w:p w14:paraId="02A91033" w14:textId="77777777" w:rsidR="00267DD2" w:rsidRPr="0038764F" w:rsidRDefault="00267DD2" w:rsidP="00267DD2">
      <w:pPr>
        <w:pStyle w:val="ListParagraph"/>
        <w:numPr>
          <w:ilvl w:val="0"/>
          <w:numId w:val="35"/>
        </w:numPr>
        <w:spacing w:after="0"/>
        <w:rPr>
          <w:rFonts w:ascii="Red Hat Display" w:hAnsi="Red Hat Display"/>
        </w:rPr>
      </w:pPr>
      <w:r w:rsidRPr="0038764F">
        <w:rPr>
          <w:rFonts w:ascii="Red Hat Display" w:hAnsi="Red Hat Display"/>
        </w:rPr>
        <w:t xml:space="preserve">Ensure they are familiar with, and act in accordance with, any procedures or instructions </w:t>
      </w:r>
    </w:p>
    <w:p w14:paraId="2ADF320C" w14:textId="77777777" w:rsidR="00267DD2" w:rsidRPr="0038764F" w:rsidRDefault="00267DD2" w:rsidP="00267DD2">
      <w:pPr>
        <w:spacing w:after="0"/>
        <w:rPr>
          <w:rFonts w:ascii="Red Hat Display" w:hAnsi="Red Hat Display"/>
        </w:rPr>
      </w:pPr>
      <w:r w:rsidRPr="0038764F">
        <w:rPr>
          <w:rFonts w:ascii="Red Hat Display" w:hAnsi="Red Hat Display"/>
        </w:rPr>
        <w:lastRenderedPageBreak/>
        <w:t xml:space="preserve">issued to them or brought to their attention in some other way. </w:t>
      </w:r>
    </w:p>
    <w:p w14:paraId="4F8FAEB5" w14:textId="77777777" w:rsidR="00267DD2" w:rsidRPr="0038764F" w:rsidRDefault="00267DD2" w:rsidP="00267DD2">
      <w:pPr>
        <w:pStyle w:val="ListParagraph"/>
        <w:numPr>
          <w:ilvl w:val="0"/>
          <w:numId w:val="36"/>
        </w:numPr>
        <w:spacing w:after="0"/>
        <w:rPr>
          <w:rFonts w:ascii="Red Hat Display" w:hAnsi="Red Hat Display"/>
        </w:rPr>
      </w:pPr>
      <w:r w:rsidRPr="0038764F">
        <w:rPr>
          <w:rFonts w:ascii="Red Hat Display" w:hAnsi="Red Hat Display"/>
        </w:rPr>
        <w:t xml:space="preserve">Act in accordance with any safety training they have received. </w:t>
      </w:r>
    </w:p>
    <w:p w14:paraId="562E3703" w14:textId="77777777" w:rsidR="00267DD2" w:rsidRPr="0038764F" w:rsidRDefault="00267DD2" w:rsidP="00267DD2">
      <w:pPr>
        <w:pStyle w:val="ListParagraph"/>
        <w:numPr>
          <w:ilvl w:val="0"/>
          <w:numId w:val="36"/>
        </w:numPr>
        <w:spacing w:after="0"/>
        <w:rPr>
          <w:rFonts w:ascii="Red Hat Display" w:hAnsi="Red Hat Display"/>
        </w:rPr>
      </w:pPr>
      <w:r w:rsidRPr="0038764F">
        <w:rPr>
          <w:rFonts w:ascii="Red Hat Display" w:hAnsi="Red Hat Display"/>
        </w:rPr>
        <w:t xml:space="preserve">Make full and proper use of any personal protective equipment provided for their use in </w:t>
      </w:r>
    </w:p>
    <w:p w14:paraId="46013F16" w14:textId="77777777" w:rsidR="00267DD2" w:rsidRPr="0038764F" w:rsidRDefault="00267DD2" w:rsidP="00267DD2">
      <w:pPr>
        <w:spacing w:after="0"/>
        <w:rPr>
          <w:rFonts w:ascii="Red Hat Display" w:hAnsi="Red Hat Display"/>
        </w:rPr>
      </w:pPr>
      <w:r w:rsidRPr="0038764F">
        <w:rPr>
          <w:rFonts w:ascii="Red Hat Display" w:hAnsi="Red Hat Display"/>
        </w:rPr>
        <w:t xml:space="preserve">accordance with any instructions given or training received.  </w:t>
      </w:r>
    </w:p>
    <w:p w14:paraId="38DE1665" w14:textId="77777777" w:rsidR="00267DD2" w:rsidRPr="0038764F" w:rsidRDefault="00267DD2" w:rsidP="00267DD2">
      <w:pPr>
        <w:pStyle w:val="ListParagraph"/>
        <w:numPr>
          <w:ilvl w:val="0"/>
          <w:numId w:val="37"/>
        </w:numPr>
        <w:spacing w:after="0"/>
        <w:rPr>
          <w:rFonts w:ascii="Red Hat Display" w:hAnsi="Red Hat Display"/>
        </w:rPr>
      </w:pPr>
      <w:r w:rsidRPr="0038764F">
        <w:rPr>
          <w:rFonts w:ascii="Red Hat Display" w:hAnsi="Red Hat Display"/>
        </w:rPr>
        <w:t xml:space="preserve">Repot any loss of equipment or any obvious defect immediately to the person responsible for the activity. </w:t>
      </w:r>
    </w:p>
    <w:p w14:paraId="3B0DEDA5" w14:textId="77777777" w:rsidR="00267DD2" w:rsidRPr="0038764F" w:rsidRDefault="00267DD2" w:rsidP="00267DD2">
      <w:pPr>
        <w:pStyle w:val="ListParagraph"/>
        <w:numPr>
          <w:ilvl w:val="0"/>
          <w:numId w:val="37"/>
        </w:numPr>
        <w:spacing w:after="0"/>
        <w:rPr>
          <w:rFonts w:ascii="Red Hat Display" w:hAnsi="Red Hat Display"/>
        </w:rPr>
      </w:pPr>
      <w:r w:rsidRPr="0038764F">
        <w:rPr>
          <w:rFonts w:ascii="Red Hat Display" w:hAnsi="Red Hat Display"/>
        </w:rPr>
        <w:t xml:space="preserve">Not intentionally or recklessly interfere with or misuse anything provided in the interests of health and safety. </w:t>
      </w:r>
    </w:p>
    <w:p w14:paraId="20629B53" w14:textId="77777777" w:rsidR="00267DD2" w:rsidRPr="0038764F" w:rsidRDefault="00267DD2" w:rsidP="00267DD2">
      <w:pPr>
        <w:pStyle w:val="ListParagraph"/>
        <w:numPr>
          <w:ilvl w:val="0"/>
          <w:numId w:val="37"/>
        </w:numPr>
        <w:spacing w:after="0"/>
        <w:rPr>
          <w:rFonts w:ascii="Red Hat Display" w:hAnsi="Red Hat Display"/>
        </w:rPr>
      </w:pPr>
      <w:r w:rsidRPr="0038764F">
        <w:rPr>
          <w:rFonts w:ascii="Red Hat Display" w:hAnsi="Red Hat Display"/>
        </w:rPr>
        <w:t>Report to a member of staff any accident involving themselves, no matter how insignificant.</w:t>
      </w:r>
    </w:p>
    <w:p w14:paraId="01ED8477" w14:textId="77777777" w:rsidR="00267DD2" w:rsidRPr="0038764F" w:rsidRDefault="00267DD2" w:rsidP="00267DD2">
      <w:pPr>
        <w:pStyle w:val="ListParagraph"/>
        <w:numPr>
          <w:ilvl w:val="0"/>
          <w:numId w:val="37"/>
        </w:numPr>
        <w:spacing w:after="0"/>
        <w:rPr>
          <w:rFonts w:ascii="Red Hat Display" w:hAnsi="Red Hat Display"/>
        </w:rPr>
      </w:pPr>
      <w:r w:rsidRPr="0038764F">
        <w:rPr>
          <w:rFonts w:ascii="Red Hat Display" w:hAnsi="Red Hat Display"/>
        </w:rPr>
        <w:t>Report to a member of staff any situation which they consider may represent a health and safety risk and not use any equipment which appears to them to be unsafe.</w:t>
      </w:r>
    </w:p>
    <w:p w14:paraId="0FFF7D62" w14:textId="77777777" w:rsidR="00267DD2" w:rsidRPr="0038764F" w:rsidRDefault="00267DD2" w:rsidP="00267DD2">
      <w:pPr>
        <w:spacing w:before="120" w:after="120"/>
        <w:rPr>
          <w:rFonts w:ascii="Red Hat Display" w:hAnsi="Red Hat Display"/>
          <w:b/>
          <w:bCs/>
          <w:color w:val="657C9C" w:themeColor="text2" w:themeTint="BF"/>
        </w:rPr>
      </w:pPr>
      <w:r w:rsidRPr="0038764F">
        <w:rPr>
          <w:rFonts w:ascii="Red Hat Display" w:hAnsi="Red Hat Display"/>
          <w:b/>
          <w:bCs/>
          <w:color w:val="657C9C" w:themeColor="text2" w:themeTint="BF"/>
        </w:rPr>
        <w:t xml:space="preserve">Visitors </w:t>
      </w:r>
    </w:p>
    <w:p w14:paraId="5779DC43" w14:textId="77777777" w:rsidR="00267DD2" w:rsidRPr="0038764F" w:rsidRDefault="00267DD2" w:rsidP="00267DD2">
      <w:pPr>
        <w:rPr>
          <w:rFonts w:ascii="Red Hat Display" w:hAnsi="Red Hat Display"/>
          <w:kern w:val="2"/>
          <w14:ligatures w14:val="standardContextual"/>
        </w:rPr>
      </w:pPr>
      <w:r w:rsidRPr="0038764F">
        <w:rPr>
          <w:rFonts w:ascii="Red Hat Display" w:hAnsi="Red Hat Display"/>
        </w:rPr>
        <w:t xml:space="preserve">Whilst on the premises, staff hosting visitors must ensure that their guests observe </w:t>
      </w:r>
      <w:r w:rsidR="009C479C" w:rsidRPr="00586EEB">
        <w:rPr>
          <w:rFonts w:ascii="Red Hat Display" w:hAnsi="Red Hat Display"/>
          <w:kern w:val="2"/>
          <w14:ligatures w14:val="standardContextual"/>
        </w:rPr>
        <w:t>Oxford Energy Academies Limited</w:t>
      </w:r>
      <w:r w:rsidRPr="0038764F">
        <w:rPr>
          <w:rFonts w:ascii="Red Hat Display" w:hAnsi="Red Hat Display"/>
          <w:kern w:val="2"/>
          <w14:ligatures w14:val="standardContextual"/>
        </w:rPr>
        <w:t xml:space="preserve">’s </w:t>
      </w:r>
      <w:r w:rsidRPr="0038764F">
        <w:rPr>
          <w:rFonts w:ascii="Red Hat Display" w:hAnsi="Red Hat Display"/>
        </w:rPr>
        <w:t xml:space="preserve">health and safety procedures and the following: </w:t>
      </w:r>
    </w:p>
    <w:p w14:paraId="7903E801" w14:textId="77777777" w:rsidR="00267DD2" w:rsidRPr="0038764F" w:rsidRDefault="00267DD2" w:rsidP="00267DD2">
      <w:pPr>
        <w:pStyle w:val="ListParagraph"/>
        <w:numPr>
          <w:ilvl w:val="0"/>
          <w:numId w:val="38"/>
        </w:numPr>
        <w:rPr>
          <w:rFonts w:ascii="Red Hat Display" w:hAnsi="Red Hat Display"/>
          <w:kern w:val="2"/>
          <w14:ligatures w14:val="standardContextual"/>
        </w:rPr>
      </w:pPr>
      <w:r w:rsidRPr="0038764F">
        <w:rPr>
          <w:rFonts w:ascii="Red Hat Display" w:hAnsi="Red Hat Display"/>
        </w:rPr>
        <w:t xml:space="preserve">All visitors must sign in and out at Reception. </w:t>
      </w:r>
    </w:p>
    <w:p w14:paraId="25E85D42" w14:textId="77777777" w:rsidR="00267DD2" w:rsidRPr="0038764F" w:rsidRDefault="00267DD2" w:rsidP="00267DD2">
      <w:pPr>
        <w:pStyle w:val="ListParagraph"/>
        <w:numPr>
          <w:ilvl w:val="0"/>
          <w:numId w:val="38"/>
        </w:numPr>
        <w:spacing w:after="0"/>
        <w:rPr>
          <w:rFonts w:ascii="Red Hat Display" w:hAnsi="Red Hat Display"/>
        </w:rPr>
      </w:pPr>
      <w:r w:rsidRPr="0038764F">
        <w:rPr>
          <w:rFonts w:ascii="Red Hat Display" w:hAnsi="Red Hat Display"/>
        </w:rPr>
        <w:t xml:space="preserve">All visitors must be accompanied by a member of staff unless relevant DBS checks have been completed and evidenced.  </w:t>
      </w:r>
    </w:p>
    <w:p w14:paraId="5E4E8038" w14:textId="77777777" w:rsidR="00267DD2" w:rsidRPr="0038764F" w:rsidRDefault="00267DD2" w:rsidP="00267DD2">
      <w:pPr>
        <w:pStyle w:val="ListParagraph"/>
        <w:numPr>
          <w:ilvl w:val="0"/>
          <w:numId w:val="38"/>
        </w:numPr>
        <w:spacing w:after="0"/>
        <w:rPr>
          <w:rFonts w:ascii="Red Hat Display" w:hAnsi="Red Hat Display"/>
        </w:rPr>
      </w:pPr>
      <w:r w:rsidRPr="0038764F">
        <w:rPr>
          <w:rFonts w:ascii="Red Hat Display" w:hAnsi="Red Hat Display"/>
        </w:rPr>
        <w:t xml:space="preserve">Visitors are only allowed access to those areas they are authorised to enter. </w:t>
      </w:r>
    </w:p>
    <w:p w14:paraId="0499DCFB" w14:textId="77777777" w:rsidR="00267DD2" w:rsidRPr="0038764F" w:rsidRDefault="00267DD2" w:rsidP="00267DD2">
      <w:pPr>
        <w:pStyle w:val="ListParagraph"/>
        <w:numPr>
          <w:ilvl w:val="0"/>
          <w:numId w:val="38"/>
        </w:numPr>
        <w:spacing w:after="0"/>
        <w:rPr>
          <w:rFonts w:ascii="Red Hat Display" w:hAnsi="Red Hat Display"/>
        </w:rPr>
      </w:pPr>
      <w:r w:rsidRPr="0038764F">
        <w:rPr>
          <w:rFonts w:ascii="Red Hat Display" w:hAnsi="Red Hat Display"/>
        </w:rPr>
        <w:t xml:space="preserve">Should an alarm be raised for fire, the member of staff responsible for the visitor will accompany them to the fire assembly point and remain with them. </w:t>
      </w:r>
    </w:p>
    <w:p w14:paraId="1DBF4D98" w14:textId="77777777" w:rsidR="00267DD2" w:rsidRPr="0038764F" w:rsidRDefault="00267DD2" w:rsidP="00267DD2">
      <w:pPr>
        <w:pStyle w:val="ListParagraph"/>
        <w:numPr>
          <w:ilvl w:val="0"/>
          <w:numId w:val="38"/>
        </w:numPr>
        <w:spacing w:after="0"/>
        <w:rPr>
          <w:rFonts w:ascii="Red Hat Display" w:hAnsi="Red Hat Display"/>
        </w:rPr>
      </w:pPr>
      <w:r w:rsidRPr="0038764F">
        <w:rPr>
          <w:rFonts w:ascii="Red Hat Display" w:hAnsi="Red Hat Display"/>
        </w:rPr>
        <w:t xml:space="preserve">Any incident which occurs resulting in injury to the visitor, will be recorded in the Accident Book and an investigation carried out as soon as possible. </w:t>
      </w:r>
    </w:p>
    <w:p w14:paraId="4F1093D7" w14:textId="77777777" w:rsidR="00267DD2" w:rsidRPr="0038764F" w:rsidRDefault="00267DD2" w:rsidP="00267DD2">
      <w:pPr>
        <w:pStyle w:val="ListParagraph"/>
        <w:numPr>
          <w:ilvl w:val="0"/>
          <w:numId w:val="38"/>
        </w:numPr>
        <w:spacing w:after="0"/>
        <w:rPr>
          <w:rFonts w:ascii="Red Hat Display" w:hAnsi="Red Hat Display"/>
        </w:rPr>
      </w:pPr>
      <w:r w:rsidRPr="0038764F">
        <w:rPr>
          <w:rFonts w:ascii="Red Hat Display" w:hAnsi="Red Hat Display"/>
        </w:rPr>
        <w:t xml:space="preserve">Any injury to a visitor that is serious or fatal must be reported to the enforcing authority in </w:t>
      </w:r>
    </w:p>
    <w:p w14:paraId="4A046DDB" w14:textId="77777777" w:rsidR="00267DD2" w:rsidRPr="0038764F" w:rsidRDefault="00267DD2" w:rsidP="00267DD2">
      <w:pPr>
        <w:rPr>
          <w:rFonts w:ascii="Red Hat Display" w:hAnsi="Red Hat Display"/>
        </w:rPr>
      </w:pPr>
      <w:r w:rsidRPr="0038764F">
        <w:rPr>
          <w:rFonts w:ascii="Red Hat Display" w:hAnsi="Red Hat Display"/>
        </w:rPr>
        <w:t xml:space="preserve">addition to following </w:t>
      </w:r>
      <w:r w:rsidR="009C479C" w:rsidRPr="00151A27">
        <w:rPr>
          <w:rFonts w:ascii="Red Hat Display" w:hAnsi="Red Hat Display"/>
          <w:kern w:val="2"/>
          <w14:ligatures w14:val="standardContextual"/>
        </w:rPr>
        <w:t>Oxford Energy Academies Limited</w:t>
      </w:r>
      <w:r w:rsidRPr="0038764F">
        <w:rPr>
          <w:rFonts w:ascii="Red Hat Display" w:hAnsi="Red Hat Display"/>
          <w:kern w:val="2"/>
          <w14:ligatures w14:val="standardContextual"/>
        </w:rPr>
        <w:t xml:space="preserve">’s </w:t>
      </w:r>
      <w:r w:rsidRPr="0038764F">
        <w:rPr>
          <w:rFonts w:ascii="Red Hat Display" w:hAnsi="Red Hat Display"/>
        </w:rPr>
        <w:t>accident reporting procedures.</w:t>
      </w:r>
    </w:p>
    <w:p w14:paraId="26F740BA" w14:textId="77777777" w:rsidR="00267DD2" w:rsidRPr="0038764F" w:rsidRDefault="00267DD2" w:rsidP="00267DD2">
      <w:pPr>
        <w:spacing w:after="120"/>
        <w:rPr>
          <w:rFonts w:ascii="Red Hat Display" w:hAnsi="Red Hat Display"/>
          <w:b/>
          <w:bCs/>
          <w:color w:val="657C9C" w:themeColor="text2" w:themeTint="BF"/>
        </w:rPr>
      </w:pPr>
      <w:r w:rsidRPr="0038764F">
        <w:rPr>
          <w:rFonts w:ascii="Red Hat Display" w:hAnsi="Red Hat Display"/>
          <w:b/>
          <w:bCs/>
          <w:color w:val="657C9C" w:themeColor="text2" w:themeTint="BF"/>
        </w:rPr>
        <w:t xml:space="preserve">Contractors </w:t>
      </w:r>
    </w:p>
    <w:p w14:paraId="767AF50F" w14:textId="77777777" w:rsidR="00267DD2" w:rsidRPr="0038764F" w:rsidRDefault="00267DD2" w:rsidP="00267DD2">
      <w:pPr>
        <w:spacing w:after="0"/>
        <w:rPr>
          <w:rFonts w:ascii="Red Hat Display" w:hAnsi="Red Hat Display"/>
          <w:kern w:val="2"/>
          <w14:ligatures w14:val="standardContextual"/>
        </w:rPr>
      </w:pPr>
      <w:r w:rsidRPr="0038764F">
        <w:rPr>
          <w:rFonts w:ascii="Red Hat Display" w:hAnsi="Red Hat Display"/>
        </w:rPr>
        <w:t xml:space="preserve">Any contractor undertaking work for, or on behalf of </w:t>
      </w:r>
      <w:r w:rsidR="009C479C" w:rsidRPr="00883DD3">
        <w:rPr>
          <w:rFonts w:ascii="Red Hat Display" w:hAnsi="Red Hat Display"/>
          <w:kern w:val="2"/>
          <w14:ligatures w14:val="standardContextual"/>
        </w:rPr>
        <w:t>Oxford Energy Academies Limited</w:t>
      </w:r>
      <w:r w:rsidRPr="0038764F">
        <w:rPr>
          <w:rFonts w:ascii="Red Hat Display" w:hAnsi="Red Hat Display"/>
          <w:kern w:val="2"/>
          <w14:ligatures w14:val="standardContextual"/>
        </w:rPr>
        <w:t>,</w:t>
      </w:r>
      <w:r w:rsidRPr="0038764F">
        <w:rPr>
          <w:rFonts w:ascii="Red Hat Display" w:hAnsi="Red Hat Display"/>
        </w:rPr>
        <w:t xml:space="preserve"> must: </w:t>
      </w:r>
    </w:p>
    <w:p w14:paraId="66184A51" w14:textId="77777777" w:rsidR="00267DD2" w:rsidRPr="0038764F" w:rsidRDefault="00267DD2" w:rsidP="00267DD2">
      <w:pPr>
        <w:pStyle w:val="ListParagraph"/>
        <w:numPr>
          <w:ilvl w:val="0"/>
          <w:numId w:val="39"/>
        </w:numPr>
        <w:spacing w:after="0"/>
        <w:rPr>
          <w:rFonts w:ascii="Red Hat Display" w:hAnsi="Red Hat Display"/>
          <w:kern w:val="2"/>
          <w14:ligatures w14:val="standardContextual"/>
        </w:rPr>
      </w:pPr>
      <w:r w:rsidRPr="0038764F">
        <w:rPr>
          <w:rFonts w:ascii="Red Hat Display" w:hAnsi="Red Hat Display"/>
        </w:rPr>
        <w:t xml:space="preserve">Observe </w:t>
      </w:r>
      <w:r w:rsidRPr="0038764F">
        <w:rPr>
          <w:rFonts w:ascii="Red Hat Display" w:hAnsi="Red Hat Display"/>
          <w:kern w:val="2"/>
          <w14:ligatures w14:val="standardContextual"/>
        </w:rPr>
        <w:t xml:space="preserve">Oxford Energy Academies Limited </w:t>
      </w:r>
      <w:r w:rsidRPr="0038764F">
        <w:rPr>
          <w:rFonts w:ascii="Red Hat Display" w:hAnsi="Red Hat Display"/>
        </w:rPr>
        <w:t xml:space="preserve">Health and Safety Policy and any instructions given by members of staff enforcing the policy. </w:t>
      </w:r>
    </w:p>
    <w:p w14:paraId="4CE7E7A8" w14:textId="77777777" w:rsidR="00267DD2" w:rsidRPr="0038764F" w:rsidRDefault="00267DD2" w:rsidP="00267DD2">
      <w:pPr>
        <w:pStyle w:val="ListParagraph"/>
        <w:numPr>
          <w:ilvl w:val="0"/>
          <w:numId w:val="39"/>
        </w:numPr>
        <w:spacing w:after="0"/>
        <w:rPr>
          <w:rFonts w:ascii="Red Hat Display" w:hAnsi="Red Hat Display"/>
          <w:kern w:val="2"/>
          <w14:ligatures w14:val="standardContextual"/>
        </w:rPr>
      </w:pPr>
      <w:r w:rsidRPr="0038764F">
        <w:rPr>
          <w:rFonts w:ascii="Red Hat Display" w:hAnsi="Red Hat Display"/>
        </w:rPr>
        <w:t xml:space="preserve">Familiarise themselves with and abide by any site-specific health, safety and safeguarding </w:t>
      </w:r>
    </w:p>
    <w:p w14:paraId="77AEF6E3" w14:textId="77777777" w:rsidR="00267DD2" w:rsidRPr="0038764F" w:rsidRDefault="00267DD2" w:rsidP="00267DD2">
      <w:pPr>
        <w:spacing w:after="0"/>
        <w:rPr>
          <w:rFonts w:ascii="Red Hat Display" w:hAnsi="Red Hat Display"/>
        </w:rPr>
      </w:pPr>
      <w:r w:rsidRPr="0038764F">
        <w:rPr>
          <w:rFonts w:ascii="Red Hat Display" w:hAnsi="Red Hat Display"/>
        </w:rPr>
        <w:t xml:space="preserve">information. </w:t>
      </w:r>
    </w:p>
    <w:p w14:paraId="0E426106" w14:textId="77777777" w:rsidR="00267DD2" w:rsidRPr="0038764F" w:rsidRDefault="00267DD2" w:rsidP="00267DD2">
      <w:pPr>
        <w:spacing w:after="0"/>
        <w:rPr>
          <w:rFonts w:ascii="Red Hat Display" w:hAnsi="Red Hat Display"/>
          <w:kern w:val="2"/>
          <w14:ligatures w14:val="standardContextual"/>
        </w:rPr>
      </w:pPr>
      <w:r w:rsidRPr="0038764F">
        <w:rPr>
          <w:rFonts w:ascii="Red Hat Display" w:hAnsi="Red Hat Display"/>
        </w:rPr>
        <w:t xml:space="preserve">Not be permitted to work on </w:t>
      </w:r>
      <w:r w:rsidR="009C479C" w:rsidRPr="00607AF4">
        <w:rPr>
          <w:rFonts w:ascii="Red Hat Display" w:hAnsi="Red Hat Display"/>
          <w:kern w:val="2"/>
          <w14:ligatures w14:val="standardContextual"/>
        </w:rPr>
        <w:t>Oxford Energy Academies Limited</w:t>
      </w:r>
      <w:r w:rsidRPr="0038764F">
        <w:rPr>
          <w:rFonts w:ascii="Red Hat Display" w:hAnsi="Red Hat Display"/>
          <w:kern w:val="2"/>
          <w14:ligatures w14:val="standardContextual"/>
        </w:rPr>
        <w:t xml:space="preserve"> </w:t>
      </w:r>
      <w:r w:rsidRPr="0038764F">
        <w:rPr>
          <w:rFonts w:ascii="Red Hat Display" w:hAnsi="Red Hat Display"/>
        </w:rPr>
        <w:t xml:space="preserve">premises, or on behalf of the </w:t>
      </w:r>
      <w:r w:rsidR="009C479C" w:rsidRPr="00607AF4">
        <w:rPr>
          <w:rFonts w:ascii="Red Hat Display" w:hAnsi="Red Hat Display"/>
          <w:kern w:val="2"/>
          <w14:ligatures w14:val="standardContextual"/>
        </w:rPr>
        <w:t>Oxford Energy Academies Limited</w:t>
      </w:r>
      <w:r w:rsidRPr="0038764F">
        <w:rPr>
          <w:rFonts w:ascii="Red Hat Display" w:hAnsi="Red Hat Display"/>
        </w:rPr>
        <w:t xml:space="preserve">, unless covered by the relevant insurance against risk, evidence of which may be requested. </w:t>
      </w:r>
    </w:p>
    <w:p w14:paraId="2390CEB7" w14:textId="77777777" w:rsidR="00267DD2" w:rsidRPr="0038764F" w:rsidRDefault="00267DD2" w:rsidP="00267DD2">
      <w:pPr>
        <w:pStyle w:val="ListParagraph"/>
        <w:numPr>
          <w:ilvl w:val="0"/>
          <w:numId w:val="40"/>
        </w:numPr>
        <w:spacing w:after="0"/>
        <w:rPr>
          <w:rFonts w:ascii="Red Hat Display" w:hAnsi="Red Hat Display"/>
          <w:kern w:val="2"/>
          <w14:ligatures w14:val="standardContextual"/>
        </w:rPr>
      </w:pPr>
      <w:r w:rsidRPr="0038764F">
        <w:rPr>
          <w:rFonts w:ascii="Red Hat Display" w:hAnsi="Red Hat Display"/>
        </w:rPr>
        <w:t>Significant contractors will be asked to supply evidence of employers’ liability insurance and their health and safety policy if necessary.</w:t>
      </w:r>
    </w:p>
    <w:p w14:paraId="05570A6A" w14:textId="77777777" w:rsidR="00267DD2" w:rsidRPr="0038764F" w:rsidRDefault="00267DD2" w:rsidP="00267DD2">
      <w:pPr>
        <w:spacing w:before="120" w:after="120"/>
        <w:rPr>
          <w:rFonts w:ascii="Red Hat Display" w:hAnsi="Red Hat Display"/>
          <w:b/>
          <w:bCs/>
          <w:kern w:val="2"/>
          <w14:ligatures w14:val="standardContextual"/>
        </w:rPr>
      </w:pPr>
      <w:r w:rsidRPr="0038764F">
        <w:rPr>
          <w:rFonts w:ascii="Red Hat Display" w:hAnsi="Red Hat Display"/>
          <w:b/>
          <w:bCs/>
          <w:color w:val="657C9C" w:themeColor="text2" w:themeTint="BF"/>
          <w:kern w:val="2"/>
          <w14:ligatures w14:val="standardContextual"/>
        </w:rPr>
        <w:t>ARRANGEMENTS</w:t>
      </w:r>
      <w:r w:rsidRPr="0038764F">
        <w:rPr>
          <w:rFonts w:ascii="Red Hat Display" w:hAnsi="Red Hat Display"/>
          <w:b/>
          <w:bCs/>
          <w:kern w:val="2"/>
          <w14:ligatures w14:val="standardContextual"/>
        </w:rPr>
        <w:t xml:space="preserve"> </w:t>
      </w:r>
    </w:p>
    <w:p w14:paraId="7737465E" w14:textId="77777777" w:rsidR="00267DD2" w:rsidRPr="0038764F" w:rsidRDefault="009C479C" w:rsidP="00267DD2">
      <w:pPr>
        <w:rPr>
          <w:rFonts w:ascii="Red Hat Display" w:hAnsi="Red Hat Display"/>
          <w:kern w:val="2"/>
          <w14:ligatures w14:val="standardContextual"/>
        </w:rPr>
      </w:pPr>
      <w:r w:rsidRPr="00607AF4">
        <w:rPr>
          <w:rFonts w:ascii="Red Hat Display" w:hAnsi="Red Hat Display"/>
          <w:kern w:val="2"/>
          <w14:ligatures w14:val="standardContextual"/>
        </w:rPr>
        <w:lastRenderedPageBreak/>
        <w:t>Oxford Energy Academies Limited</w:t>
      </w:r>
      <w:r w:rsidR="00267DD2" w:rsidRPr="0038764F">
        <w:rPr>
          <w:rFonts w:ascii="Red Hat Display" w:hAnsi="Red Hat Display"/>
          <w:kern w:val="2"/>
          <w14:ligatures w14:val="standardContextual"/>
        </w:rPr>
        <w:t xml:space="preserve"> is committed to maintaining high standards of health and safety and to support this commitment, there is an established framework of health and safety arrangements. </w:t>
      </w:r>
    </w:p>
    <w:p w14:paraId="1E937764" w14:textId="77777777" w:rsidR="00267DD2" w:rsidRPr="0038764F" w:rsidRDefault="00267DD2" w:rsidP="00267DD2">
      <w:pPr>
        <w:spacing w:after="0"/>
        <w:rPr>
          <w:rFonts w:ascii="Red Hat Display" w:hAnsi="Red Hat Display"/>
          <w:kern w:val="2"/>
          <w14:ligatures w14:val="standardContextual"/>
        </w:rPr>
      </w:pPr>
      <w:r w:rsidRPr="0038764F">
        <w:rPr>
          <w:rFonts w:ascii="Red Hat Display" w:hAnsi="Red Hat Display"/>
          <w:kern w:val="2"/>
          <w14:ligatures w14:val="standardContextual"/>
        </w:rPr>
        <w:t xml:space="preserve">These include clearly defined responsibilities, risk management procedures, training, consultation, </w:t>
      </w:r>
    </w:p>
    <w:p w14:paraId="1A57F8E5" w14:textId="77777777" w:rsidR="00267DD2" w:rsidRPr="0038764F" w:rsidRDefault="00267DD2" w:rsidP="00267DD2">
      <w:pPr>
        <w:spacing w:after="0"/>
        <w:rPr>
          <w:rFonts w:ascii="Red Hat Display" w:hAnsi="Red Hat Display"/>
          <w:kern w:val="2"/>
          <w14:ligatures w14:val="standardContextual"/>
        </w:rPr>
      </w:pPr>
      <w:r w:rsidRPr="0038764F">
        <w:rPr>
          <w:rFonts w:ascii="Red Hat Display" w:hAnsi="Red Hat Display"/>
          <w:kern w:val="2"/>
          <w14:ligatures w14:val="standardContextual"/>
        </w:rPr>
        <w:t xml:space="preserve">and ongoing monitoring. These core arrangements are complemented by a series of separate </w:t>
      </w:r>
    </w:p>
    <w:p w14:paraId="3BF41A32" w14:textId="77777777" w:rsidR="00267DD2" w:rsidRPr="0038764F" w:rsidRDefault="00267DD2" w:rsidP="00267DD2">
      <w:pPr>
        <w:spacing w:after="0"/>
        <w:rPr>
          <w:rFonts w:ascii="Red Hat Display" w:hAnsi="Red Hat Display"/>
          <w:kern w:val="2"/>
          <w14:ligatures w14:val="standardContextual"/>
        </w:rPr>
      </w:pPr>
      <w:r w:rsidRPr="0038764F">
        <w:rPr>
          <w:rFonts w:ascii="Red Hat Display" w:hAnsi="Red Hat Display"/>
          <w:kern w:val="2"/>
          <w14:ligatures w14:val="standardContextual"/>
        </w:rPr>
        <w:t xml:space="preserve">policies and procedures that address specific activities and areas of risk such as fire safety, first aid, </w:t>
      </w:r>
    </w:p>
    <w:p w14:paraId="1E9DC210" w14:textId="77777777" w:rsidR="00267DD2" w:rsidRPr="0038764F" w:rsidRDefault="00267DD2" w:rsidP="00267DD2">
      <w:pPr>
        <w:spacing w:after="0"/>
        <w:rPr>
          <w:rFonts w:ascii="Red Hat Display" w:hAnsi="Red Hat Display"/>
          <w:kern w:val="2"/>
          <w14:ligatures w14:val="standardContextual"/>
        </w:rPr>
      </w:pPr>
      <w:r w:rsidRPr="0038764F">
        <w:rPr>
          <w:rFonts w:ascii="Red Hat Display" w:hAnsi="Red Hat Display"/>
          <w:kern w:val="2"/>
          <w14:ligatures w14:val="standardContextual"/>
        </w:rPr>
        <w:t xml:space="preserve">lone working, manual handling, and educational visits. These documents are included in the </w:t>
      </w:r>
    </w:p>
    <w:p w14:paraId="252AA7BF" w14:textId="77777777" w:rsidR="00267DD2" w:rsidRPr="0038764F" w:rsidRDefault="009C479C" w:rsidP="00267DD2">
      <w:pPr>
        <w:spacing w:after="120"/>
        <w:rPr>
          <w:rFonts w:ascii="Red Hat Display" w:hAnsi="Red Hat Display"/>
          <w:kern w:val="2"/>
          <w14:ligatures w14:val="standardContextual"/>
        </w:rPr>
      </w:pPr>
      <w:r w:rsidRPr="000A1B4B">
        <w:rPr>
          <w:rFonts w:ascii="Red Hat Display" w:hAnsi="Red Hat Display"/>
          <w:kern w:val="2"/>
          <w14:ligatures w14:val="standardContextual"/>
        </w:rPr>
        <w:t>Oxford Energy Academies Limited</w:t>
      </w:r>
      <w:r w:rsidR="00267DD2" w:rsidRPr="0038764F">
        <w:rPr>
          <w:rFonts w:ascii="Red Hat Display" w:hAnsi="Red Hat Display"/>
          <w:kern w:val="2"/>
          <w14:ligatures w14:val="standardContextual"/>
        </w:rPr>
        <w:t>’s Health and Safety Manual and are also available as stand-alone documents.</w:t>
      </w:r>
    </w:p>
    <w:p w14:paraId="70720C3F" w14:textId="77777777" w:rsidR="00267DD2" w:rsidRPr="0038764F" w:rsidRDefault="00267DD2" w:rsidP="00267DD2">
      <w:pPr>
        <w:spacing w:after="120"/>
        <w:rPr>
          <w:rFonts w:ascii="Red Hat Display" w:hAnsi="Red Hat Display"/>
          <w:b/>
          <w:bCs/>
          <w:color w:val="657C9C" w:themeColor="text2" w:themeTint="BF"/>
          <w:kern w:val="2"/>
          <w14:ligatures w14:val="standardContextual"/>
        </w:rPr>
      </w:pPr>
      <w:r w:rsidRPr="0038764F">
        <w:rPr>
          <w:rFonts w:ascii="Red Hat Display" w:hAnsi="Red Hat Display"/>
          <w:b/>
          <w:bCs/>
          <w:color w:val="657C9C" w:themeColor="text2" w:themeTint="BF"/>
          <w:kern w:val="2"/>
          <w14:ligatures w14:val="standardContextual"/>
        </w:rPr>
        <w:t xml:space="preserve">EMERGENCY ARRANGEMENTS </w:t>
      </w:r>
    </w:p>
    <w:p w14:paraId="624CC020" w14:textId="77777777" w:rsidR="00267DD2" w:rsidRPr="0038764F" w:rsidRDefault="009C479C" w:rsidP="00267DD2">
      <w:pPr>
        <w:rPr>
          <w:rFonts w:ascii="Red Hat Display" w:hAnsi="Red Hat Display"/>
          <w:kern w:val="2"/>
          <w14:ligatures w14:val="standardContextual"/>
        </w:rPr>
      </w:pPr>
      <w:r w:rsidRPr="00607AF4">
        <w:rPr>
          <w:rFonts w:ascii="Red Hat Display" w:hAnsi="Red Hat Display"/>
          <w:kern w:val="2"/>
          <w14:ligatures w14:val="standardContextual"/>
        </w:rPr>
        <w:t>Oxford Energy Academies Limited</w:t>
      </w:r>
      <w:r w:rsidR="00267DD2" w:rsidRPr="0038764F">
        <w:rPr>
          <w:rFonts w:ascii="Red Hat Display" w:hAnsi="Red Hat Display"/>
          <w:kern w:val="2"/>
          <w14:ligatures w14:val="standardContextual"/>
        </w:rPr>
        <w:t xml:space="preserve"> is committed to ensuring effective preparation for and response to emergencies to protect the health and safety of students, staff, visitors, contractors and other users of </w:t>
      </w:r>
      <w:r w:rsidRPr="00607AF4">
        <w:rPr>
          <w:rFonts w:ascii="Red Hat Display" w:hAnsi="Red Hat Display"/>
          <w:kern w:val="2"/>
          <w14:ligatures w14:val="standardContextual"/>
        </w:rPr>
        <w:t>Oxford Energy Academies Limited</w:t>
      </w:r>
      <w:r w:rsidR="00267DD2" w:rsidRPr="0038764F">
        <w:rPr>
          <w:rFonts w:ascii="Red Hat Display" w:hAnsi="Red Hat Display"/>
          <w:kern w:val="2"/>
          <w14:ligatures w14:val="standardContextual"/>
        </w:rPr>
        <w:t xml:space="preserve">. </w:t>
      </w:r>
    </w:p>
    <w:p w14:paraId="3573738D" w14:textId="77777777" w:rsidR="00267DD2" w:rsidRPr="0038764F" w:rsidRDefault="00267DD2" w:rsidP="00267DD2">
      <w:pPr>
        <w:spacing w:after="0"/>
        <w:rPr>
          <w:rFonts w:ascii="Red Hat Display" w:hAnsi="Red Hat Display"/>
          <w:kern w:val="2"/>
          <w14:ligatures w14:val="standardContextual"/>
        </w:rPr>
      </w:pPr>
      <w:r w:rsidRPr="0038764F">
        <w:rPr>
          <w:rFonts w:ascii="Red Hat Display" w:hAnsi="Red Hat Display"/>
          <w:kern w:val="2"/>
          <w14:ligatures w14:val="standardContextual"/>
        </w:rPr>
        <w:t xml:space="preserve">The following emergency arrangements are in place: </w:t>
      </w:r>
    </w:p>
    <w:p w14:paraId="2924BF97" w14:textId="77777777" w:rsidR="00267DD2" w:rsidRPr="0038764F" w:rsidRDefault="00267DD2" w:rsidP="00267DD2">
      <w:pPr>
        <w:pStyle w:val="ListParagraph"/>
        <w:numPr>
          <w:ilvl w:val="0"/>
          <w:numId w:val="40"/>
        </w:numPr>
        <w:spacing w:after="0"/>
        <w:rPr>
          <w:rFonts w:ascii="Red Hat Display" w:hAnsi="Red Hat Display"/>
          <w:kern w:val="2"/>
          <w14:ligatures w14:val="standardContextual"/>
        </w:rPr>
      </w:pPr>
      <w:r w:rsidRPr="0038764F">
        <w:rPr>
          <w:rFonts w:ascii="Red Hat Display" w:hAnsi="Red Hat Display"/>
          <w:kern w:val="2"/>
          <w14:ligatures w14:val="standardContextual"/>
        </w:rPr>
        <w:t xml:space="preserve">Clear emergency procedures have been established for critical incident, fire, bomb threats, </w:t>
      </w:r>
    </w:p>
    <w:p w14:paraId="01D6D5C2" w14:textId="77777777" w:rsidR="00267DD2" w:rsidRPr="0038764F" w:rsidRDefault="00267DD2" w:rsidP="00267DD2">
      <w:pPr>
        <w:spacing w:after="0"/>
        <w:rPr>
          <w:rFonts w:ascii="Red Hat Display" w:hAnsi="Red Hat Display"/>
          <w:kern w:val="2"/>
          <w14:ligatures w14:val="standardContextual"/>
        </w:rPr>
      </w:pPr>
      <w:r w:rsidRPr="0038764F">
        <w:rPr>
          <w:rFonts w:ascii="Red Hat Display" w:hAnsi="Red Hat Display"/>
          <w:kern w:val="2"/>
          <w14:ligatures w14:val="standardContextual"/>
        </w:rPr>
        <w:t xml:space="preserve">lockdown (Run/Hide/Tell), first aid and medical emergencies. </w:t>
      </w:r>
    </w:p>
    <w:p w14:paraId="29D3150C" w14:textId="77777777" w:rsidR="00267DD2" w:rsidRPr="0038764F" w:rsidRDefault="00267DD2" w:rsidP="00267DD2">
      <w:pPr>
        <w:pStyle w:val="ListParagraph"/>
        <w:numPr>
          <w:ilvl w:val="0"/>
          <w:numId w:val="40"/>
        </w:numPr>
        <w:spacing w:after="0"/>
        <w:rPr>
          <w:rFonts w:ascii="Red Hat Display" w:hAnsi="Red Hat Display"/>
          <w:kern w:val="2"/>
          <w14:ligatures w14:val="standardContextual"/>
        </w:rPr>
      </w:pPr>
      <w:r w:rsidRPr="0038764F">
        <w:rPr>
          <w:rFonts w:ascii="Red Hat Display" w:hAnsi="Red Hat Display"/>
          <w:kern w:val="2"/>
          <w14:ligatures w14:val="standardContextual"/>
        </w:rPr>
        <w:t xml:space="preserve">These procedures are readily accessible and included in induction training for staff and students. </w:t>
      </w:r>
    </w:p>
    <w:p w14:paraId="21DB2F3A" w14:textId="77777777" w:rsidR="00267DD2" w:rsidRPr="0038764F" w:rsidRDefault="00267DD2" w:rsidP="00267DD2">
      <w:pPr>
        <w:pStyle w:val="ListParagraph"/>
        <w:numPr>
          <w:ilvl w:val="0"/>
          <w:numId w:val="40"/>
        </w:numPr>
        <w:spacing w:after="0"/>
        <w:rPr>
          <w:rFonts w:ascii="Red Hat Display" w:hAnsi="Red Hat Display"/>
          <w:kern w:val="2"/>
          <w14:ligatures w14:val="standardContextual"/>
        </w:rPr>
      </w:pPr>
      <w:r w:rsidRPr="0038764F">
        <w:rPr>
          <w:rFonts w:ascii="Red Hat Display" w:hAnsi="Red Hat Display"/>
          <w:kern w:val="2"/>
          <w14:ligatures w14:val="standardContextual"/>
        </w:rPr>
        <w:t xml:space="preserve">There is a documented evacuation plan with designated assembly points for both premises. </w:t>
      </w:r>
    </w:p>
    <w:p w14:paraId="70AF8195" w14:textId="77777777" w:rsidR="00267DD2" w:rsidRPr="0038764F" w:rsidRDefault="00267DD2" w:rsidP="00267DD2">
      <w:pPr>
        <w:pStyle w:val="ListParagraph"/>
        <w:numPr>
          <w:ilvl w:val="0"/>
          <w:numId w:val="40"/>
        </w:numPr>
        <w:spacing w:after="0"/>
        <w:rPr>
          <w:rFonts w:ascii="Red Hat Display" w:hAnsi="Red Hat Display"/>
          <w:kern w:val="2"/>
          <w14:ligatures w14:val="standardContextual"/>
        </w:rPr>
      </w:pPr>
      <w:r w:rsidRPr="0038764F">
        <w:rPr>
          <w:rFonts w:ascii="Red Hat Display" w:hAnsi="Red Hat Display"/>
          <w:kern w:val="2"/>
          <w14:ligatures w14:val="standardContextual"/>
        </w:rPr>
        <w:t xml:space="preserve">Evacuation routes are clearly marked, and emergency exits remain unobstructed at all times. </w:t>
      </w:r>
    </w:p>
    <w:p w14:paraId="180B3634" w14:textId="77777777" w:rsidR="00267DD2" w:rsidRPr="0038764F" w:rsidRDefault="00267DD2" w:rsidP="00267DD2">
      <w:pPr>
        <w:pStyle w:val="ListParagraph"/>
        <w:numPr>
          <w:ilvl w:val="0"/>
          <w:numId w:val="40"/>
        </w:numPr>
        <w:spacing w:after="0"/>
        <w:rPr>
          <w:rFonts w:ascii="Red Hat Display" w:hAnsi="Red Hat Display"/>
          <w:kern w:val="2"/>
          <w14:ligatures w14:val="standardContextual"/>
        </w:rPr>
      </w:pPr>
      <w:r w:rsidRPr="0038764F">
        <w:rPr>
          <w:rFonts w:ascii="Red Hat Display" w:hAnsi="Red Hat Display"/>
          <w:kern w:val="2"/>
          <w14:ligatures w14:val="standardContextual"/>
        </w:rPr>
        <w:t xml:space="preserve">Fire alarms and detection systems are installed, maintained, and regularly tested. </w:t>
      </w:r>
    </w:p>
    <w:p w14:paraId="012B3326" w14:textId="77777777" w:rsidR="00267DD2" w:rsidRPr="0038764F" w:rsidRDefault="00267DD2" w:rsidP="00267DD2">
      <w:pPr>
        <w:pStyle w:val="ListParagraph"/>
        <w:numPr>
          <w:ilvl w:val="0"/>
          <w:numId w:val="40"/>
        </w:numPr>
        <w:spacing w:after="0"/>
        <w:rPr>
          <w:rFonts w:ascii="Red Hat Display" w:hAnsi="Red Hat Display"/>
          <w:kern w:val="2"/>
          <w14:ligatures w14:val="standardContextual"/>
        </w:rPr>
      </w:pPr>
      <w:r w:rsidRPr="0038764F">
        <w:rPr>
          <w:rFonts w:ascii="Red Hat Display" w:hAnsi="Red Hat Display"/>
          <w:kern w:val="2"/>
          <w14:ligatures w14:val="standardContextual"/>
        </w:rPr>
        <w:t>Fire Alarms are tested weekly</w:t>
      </w:r>
    </w:p>
    <w:p w14:paraId="7155EC81" w14:textId="77777777" w:rsidR="00267DD2" w:rsidRPr="0038764F" w:rsidRDefault="00267DD2" w:rsidP="00267DD2">
      <w:pPr>
        <w:pStyle w:val="ListParagraph"/>
        <w:numPr>
          <w:ilvl w:val="0"/>
          <w:numId w:val="40"/>
        </w:numPr>
        <w:spacing w:after="0"/>
        <w:rPr>
          <w:rFonts w:ascii="Red Hat Display" w:hAnsi="Red Hat Display"/>
          <w:kern w:val="2"/>
          <w14:ligatures w14:val="standardContextual"/>
        </w:rPr>
      </w:pPr>
      <w:r w:rsidRPr="0038764F">
        <w:rPr>
          <w:rFonts w:ascii="Red Hat Display" w:hAnsi="Red Hat Display"/>
          <w:kern w:val="2"/>
          <w14:ligatures w14:val="standardContextual"/>
        </w:rPr>
        <w:t xml:space="preserve">Fire drills are conducted quarterly to ensure familiarity with evacuation procedures and to test readiness and identify improvements. </w:t>
      </w:r>
    </w:p>
    <w:p w14:paraId="085EF772" w14:textId="77777777" w:rsidR="00267DD2" w:rsidRPr="0038764F" w:rsidRDefault="00267DD2" w:rsidP="00267DD2">
      <w:pPr>
        <w:pStyle w:val="ListParagraph"/>
        <w:numPr>
          <w:ilvl w:val="0"/>
          <w:numId w:val="40"/>
        </w:numPr>
        <w:spacing w:after="0"/>
        <w:rPr>
          <w:rFonts w:ascii="Red Hat Display" w:hAnsi="Red Hat Display"/>
          <w:kern w:val="2"/>
          <w14:ligatures w14:val="standardContextual"/>
        </w:rPr>
      </w:pPr>
      <w:r w:rsidRPr="0038764F">
        <w:rPr>
          <w:rFonts w:ascii="Red Hat Display" w:hAnsi="Red Hat Display"/>
          <w:kern w:val="2"/>
          <w14:ligatures w14:val="standardContextual"/>
        </w:rPr>
        <w:t xml:space="preserve">Fire marshals are appointed and trained to assist with safe evacuation. </w:t>
      </w:r>
    </w:p>
    <w:p w14:paraId="3E4782B1" w14:textId="77777777" w:rsidR="00267DD2" w:rsidRPr="0038764F" w:rsidRDefault="00267DD2" w:rsidP="00267DD2">
      <w:pPr>
        <w:pStyle w:val="ListParagraph"/>
        <w:numPr>
          <w:ilvl w:val="0"/>
          <w:numId w:val="40"/>
        </w:numPr>
        <w:spacing w:after="0"/>
        <w:rPr>
          <w:rFonts w:ascii="Red Hat Display" w:hAnsi="Red Hat Display"/>
          <w:kern w:val="2"/>
          <w14:ligatures w14:val="standardContextual"/>
        </w:rPr>
      </w:pPr>
      <w:r w:rsidRPr="0038764F">
        <w:rPr>
          <w:rFonts w:ascii="Red Hat Display" w:hAnsi="Red Hat Display"/>
          <w:kern w:val="2"/>
          <w14:ligatures w14:val="standardContextual"/>
        </w:rPr>
        <w:t xml:space="preserve">All staff are First Aid trained and available during operational hours, and first aid kits are maintained and accessible throughout the premises. </w:t>
      </w:r>
    </w:p>
    <w:p w14:paraId="586D9591" w14:textId="77777777" w:rsidR="00267DD2" w:rsidRPr="0038764F" w:rsidRDefault="00267DD2" w:rsidP="00267DD2">
      <w:pPr>
        <w:pStyle w:val="ListParagraph"/>
        <w:numPr>
          <w:ilvl w:val="0"/>
          <w:numId w:val="40"/>
        </w:numPr>
        <w:spacing w:after="0"/>
        <w:rPr>
          <w:rFonts w:ascii="Red Hat Display" w:hAnsi="Red Hat Display"/>
          <w:kern w:val="2"/>
          <w14:ligatures w14:val="standardContextual"/>
        </w:rPr>
      </w:pPr>
      <w:r w:rsidRPr="0038764F">
        <w:rPr>
          <w:rFonts w:ascii="Red Hat Display" w:hAnsi="Red Hat Display"/>
          <w:kern w:val="2"/>
          <w14:ligatures w14:val="standardContextual"/>
        </w:rPr>
        <w:t xml:space="preserve">An accident reporting and investigation procedure is in place. </w:t>
      </w:r>
    </w:p>
    <w:p w14:paraId="7F0FD0A3" w14:textId="77777777" w:rsidR="00267DD2" w:rsidRPr="0038764F" w:rsidRDefault="00267DD2" w:rsidP="00267DD2">
      <w:pPr>
        <w:pStyle w:val="ListParagraph"/>
        <w:numPr>
          <w:ilvl w:val="0"/>
          <w:numId w:val="40"/>
        </w:numPr>
        <w:spacing w:after="0"/>
        <w:rPr>
          <w:rFonts w:ascii="Red Hat Display" w:hAnsi="Red Hat Display"/>
          <w:kern w:val="2"/>
          <w14:ligatures w14:val="standardContextual"/>
        </w:rPr>
      </w:pPr>
      <w:r w:rsidRPr="0038764F">
        <w:rPr>
          <w:rFonts w:ascii="Red Hat Display" w:hAnsi="Red Hat Display"/>
          <w:kern w:val="2"/>
          <w14:ligatures w14:val="standardContextual"/>
        </w:rPr>
        <w:t xml:space="preserve">Emergency procedures are reviewed annually and after any drill or significant incident, with </w:t>
      </w:r>
    </w:p>
    <w:p w14:paraId="1CC3EBD0" w14:textId="77777777" w:rsidR="00267DD2" w:rsidRPr="0038764F" w:rsidRDefault="00267DD2" w:rsidP="00267DD2">
      <w:pPr>
        <w:spacing w:after="0"/>
        <w:rPr>
          <w:rFonts w:ascii="Red Hat Display" w:hAnsi="Red Hat Display"/>
          <w:kern w:val="2"/>
          <w14:ligatures w14:val="standardContextual"/>
        </w:rPr>
      </w:pPr>
      <w:r w:rsidRPr="0038764F">
        <w:rPr>
          <w:rFonts w:ascii="Red Hat Display" w:hAnsi="Red Hat Display"/>
          <w:kern w:val="2"/>
          <w14:ligatures w14:val="standardContextual"/>
        </w:rPr>
        <w:t>feedback used to improve future emergency responses.</w:t>
      </w:r>
    </w:p>
    <w:p w14:paraId="233A41F0" w14:textId="77777777" w:rsidR="00267DD2" w:rsidRPr="0038764F" w:rsidRDefault="00267DD2" w:rsidP="00267DD2">
      <w:pPr>
        <w:spacing w:before="120" w:after="120"/>
        <w:rPr>
          <w:rFonts w:ascii="Red Hat Display" w:hAnsi="Red Hat Display"/>
          <w:b/>
          <w:bCs/>
          <w:color w:val="657C9C" w:themeColor="text2" w:themeTint="BF"/>
          <w:kern w:val="2"/>
          <w14:ligatures w14:val="standardContextual"/>
        </w:rPr>
      </w:pPr>
      <w:r w:rsidRPr="0038764F">
        <w:rPr>
          <w:rFonts w:ascii="Red Hat Display" w:hAnsi="Red Hat Display"/>
          <w:b/>
          <w:bCs/>
          <w:color w:val="657C9C" w:themeColor="text2" w:themeTint="BF"/>
          <w:kern w:val="2"/>
          <w14:ligatures w14:val="standardContextual"/>
        </w:rPr>
        <w:t xml:space="preserve">MONITORING AND REVIEW </w:t>
      </w:r>
    </w:p>
    <w:p w14:paraId="0D005095" w14:textId="77777777" w:rsidR="00267DD2" w:rsidRPr="0038764F" w:rsidRDefault="009C479C" w:rsidP="00267DD2">
      <w:pPr>
        <w:spacing w:after="0"/>
        <w:rPr>
          <w:rFonts w:ascii="Red Hat Display" w:hAnsi="Red Hat Display"/>
          <w:kern w:val="2"/>
          <w14:ligatures w14:val="standardContextual"/>
        </w:rPr>
      </w:pPr>
      <w:r w:rsidRPr="000A1B4B">
        <w:rPr>
          <w:rFonts w:ascii="Red Hat Display" w:hAnsi="Red Hat Display"/>
          <w:kern w:val="2"/>
          <w14:ligatures w14:val="standardContextual"/>
        </w:rPr>
        <w:t>Oxford Energy Academies Limited</w:t>
      </w:r>
      <w:r w:rsidR="00267DD2" w:rsidRPr="0038764F">
        <w:rPr>
          <w:rFonts w:ascii="Red Hat Display" w:hAnsi="Red Hat Display"/>
          <w:kern w:val="2"/>
          <w14:ligatures w14:val="standardContextual"/>
        </w:rPr>
        <w:t xml:space="preserve"> is committed to continuously improving its health and safety </w:t>
      </w:r>
    </w:p>
    <w:p w14:paraId="6020270A" w14:textId="77777777" w:rsidR="00267DD2" w:rsidRPr="0038764F" w:rsidRDefault="00267DD2" w:rsidP="00267DD2">
      <w:pPr>
        <w:spacing w:after="120"/>
        <w:rPr>
          <w:rFonts w:ascii="Red Hat Display" w:hAnsi="Red Hat Display"/>
          <w:kern w:val="2"/>
          <w14:ligatures w14:val="standardContextual"/>
        </w:rPr>
      </w:pPr>
      <w:r w:rsidRPr="0038764F">
        <w:rPr>
          <w:rFonts w:ascii="Red Hat Display" w:hAnsi="Red Hat Display"/>
          <w:kern w:val="2"/>
          <w14:ligatures w14:val="standardContextual"/>
        </w:rPr>
        <w:t xml:space="preserve">performance through regular monitoring and systematic review of all health and safety arrangements. </w:t>
      </w:r>
    </w:p>
    <w:p w14:paraId="4C868C57" w14:textId="77777777" w:rsidR="00267DD2" w:rsidRPr="0038764F" w:rsidRDefault="00267DD2" w:rsidP="00267DD2">
      <w:pPr>
        <w:spacing w:after="120"/>
        <w:rPr>
          <w:rFonts w:ascii="Red Hat Display" w:hAnsi="Red Hat Display"/>
          <w:kern w:val="2"/>
          <w14:ligatures w14:val="standardContextual"/>
        </w:rPr>
      </w:pPr>
      <w:r w:rsidRPr="0038764F">
        <w:rPr>
          <w:rFonts w:ascii="Red Hat Display" w:hAnsi="Red Hat Display"/>
          <w:kern w:val="2"/>
          <w14:ligatures w14:val="standardContextual"/>
        </w:rPr>
        <w:t xml:space="preserve">These processes ensure compliance with legal requirements and promote a proactive safety culture. </w:t>
      </w:r>
    </w:p>
    <w:p w14:paraId="60C2BA0C" w14:textId="77777777" w:rsidR="00267DD2" w:rsidRPr="0038764F" w:rsidRDefault="00267DD2" w:rsidP="00267DD2">
      <w:pPr>
        <w:spacing w:after="0"/>
        <w:rPr>
          <w:rFonts w:ascii="Red Hat Display" w:hAnsi="Red Hat Display"/>
          <w:kern w:val="2"/>
          <w14:ligatures w14:val="standardContextual"/>
        </w:rPr>
      </w:pPr>
      <w:r w:rsidRPr="0038764F">
        <w:rPr>
          <w:rFonts w:ascii="Red Hat Display" w:hAnsi="Red Hat Display"/>
          <w:kern w:val="2"/>
          <w14:ligatures w14:val="standardContextual"/>
        </w:rPr>
        <w:t xml:space="preserve">This policy will be formally reviewed annually, and additional reviews may be triggered by: </w:t>
      </w:r>
    </w:p>
    <w:p w14:paraId="29685366" w14:textId="77777777" w:rsidR="00267DD2" w:rsidRPr="0038764F" w:rsidRDefault="00267DD2" w:rsidP="00267DD2">
      <w:pPr>
        <w:pStyle w:val="ListParagraph"/>
        <w:numPr>
          <w:ilvl w:val="0"/>
          <w:numId w:val="41"/>
        </w:numPr>
        <w:spacing w:after="0"/>
        <w:rPr>
          <w:rFonts w:ascii="Red Hat Display" w:hAnsi="Red Hat Display"/>
          <w:kern w:val="2"/>
          <w14:ligatures w14:val="standardContextual"/>
        </w:rPr>
      </w:pPr>
      <w:r w:rsidRPr="0038764F">
        <w:rPr>
          <w:rFonts w:ascii="Red Hat Display" w:hAnsi="Red Hat Display"/>
          <w:kern w:val="2"/>
          <w14:ligatures w14:val="standardContextual"/>
        </w:rPr>
        <w:t xml:space="preserve">Significant changes to relevant health and safety legislation or guidance. </w:t>
      </w:r>
    </w:p>
    <w:p w14:paraId="22543F42" w14:textId="77777777" w:rsidR="00267DD2" w:rsidRPr="0038764F" w:rsidRDefault="00267DD2" w:rsidP="00267DD2">
      <w:pPr>
        <w:pStyle w:val="ListParagraph"/>
        <w:numPr>
          <w:ilvl w:val="0"/>
          <w:numId w:val="41"/>
        </w:numPr>
        <w:spacing w:after="0"/>
        <w:rPr>
          <w:rFonts w:ascii="Red Hat Display" w:hAnsi="Red Hat Display"/>
          <w:kern w:val="2"/>
          <w14:ligatures w14:val="standardContextual"/>
        </w:rPr>
      </w:pPr>
      <w:r w:rsidRPr="0038764F">
        <w:rPr>
          <w:rFonts w:ascii="Red Hat Display" w:hAnsi="Red Hat Display"/>
          <w:kern w:val="2"/>
          <w14:ligatures w14:val="standardContextual"/>
        </w:rPr>
        <w:t xml:space="preserve">Introduction of new processes, equipment, or technologies. </w:t>
      </w:r>
    </w:p>
    <w:p w14:paraId="150B7A3B" w14:textId="77777777" w:rsidR="00267DD2" w:rsidRPr="0038764F" w:rsidRDefault="00267DD2" w:rsidP="00267DD2">
      <w:pPr>
        <w:pStyle w:val="ListParagraph"/>
        <w:numPr>
          <w:ilvl w:val="0"/>
          <w:numId w:val="41"/>
        </w:numPr>
        <w:spacing w:after="0"/>
        <w:rPr>
          <w:rFonts w:ascii="Red Hat Display" w:hAnsi="Red Hat Display"/>
          <w:kern w:val="2"/>
          <w14:ligatures w14:val="standardContextual"/>
        </w:rPr>
      </w:pPr>
      <w:r w:rsidRPr="0038764F">
        <w:rPr>
          <w:rFonts w:ascii="Red Hat Display" w:hAnsi="Red Hat Display"/>
          <w:kern w:val="2"/>
          <w14:ligatures w14:val="standardContextual"/>
        </w:rPr>
        <w:lastRenderedPageBreak/>
        <w:t xml:space="preserve">Changes to the organisational structure or management responsibilities. </w:t>
      </w:r>
    </w:p>
    <w:p w14:paraId="745CE633" w14:textId="77777777" w:rsidR="00267DD2" w:rsidRPr="0038764F" w:rsidRDefault="00267DD2" w:rsidP="00267DD2">
      <w:pPr>
        <w:pStyle w:val="ListParagraph"/>
        <w:numPr>
          <w:ilvl w:val="0"/>
          <w:numId w:val="41"/>
        </w:numPr>
        <w:spacing w:after="0"/>
        <w:rPr>
          <w:rFonts w:ascii="Red Hat Display" w:hAnsi="Red Hat Display"/>
          <w:kern w:val="2"/>
          <w14:ligatures w14:val="standardContextual"/>
        </w:rPr>
      </w:pPr>
      <w:r w:rsidRPr="0038764F">
        <w:rPr>
          <w:rFonts w:ascii="Red Hat Display" w:hAnsi="Red Hat Display"/>
          <w:kern w:val="2"/>
          <w14:ligatures w14:val="standardContextual"/>
        </w:rPr>
        <w:t xml:space="preserve">Relocation, refurbishment, or significant alterations to buildings or facilities. </w:t>
      </w:r>
    </w:p>
    <w:p w14:paraId="2AF81848" w14:textId="77777777" w:rsidR="00267DD2" w:rsidRPr="0038764F" w:rsidRDefault="00267DD2" w:rsidP="00267DD2">
      <w:pPr>
        <w:pStyle w:val="ListParagraph"/>
        <w:numPr>
          <w:ilvl w:val="0"/>
          <w:numId w:val="41"/>
        </w:numPr>
        <w:spacing w:after="0"/>
        <w:rPr>
          <w:rFonts w:ascii="Red Hat Display" w:hAnsi="Red Hat Display"/>
          <w:kern w:val="2"/>
          <w14:ligatures w14:val="standardContextual"/>
        </w:rPr>
      </w:pPr>
      <w:r w:rsidRPr="0038764F">
        <w:rPr>
          <w:rFonts w:ascii="Red Hat Display" w:hAnsi="Red Hat Display"/>
          <w:kern w:val="2"/>
          <w14:ligatures w14:val="standardContextual"/>
        </w:rPr>
        <w:t xml:space="preserve">Findings from inspections, audits, or risk assessments indicating deficiencies. </w:t>
      </w:r>
    </w:p>
    <w:p w14:paraId="0AC84F69" w14:textId="77777777" w:rsidR="00267DD2" w:rsidRPr="0038764F" w:rsidRDefault="00267DD2" w:rsidP="00267DD2">
      <w:pPr>
        <w:pStyle w:val="ListParagraph"/>
        <w:numPr>
          <w:ilvl w:val="0"/>
          <w:numId w:val="41"/>
        </w:numPr>
        <w:spacing w:after="0"/>
        <w:rPr>
          <w:rFonts w:ascii="Red Hat Display" w:hAnsi="Red Hat Display"/>
          <w:kern w:val="2"/>
          <w14:ligatures w14:val="standardContextual"/>
        </w:rPr>
      </w:pPr>
      <w:r w:rsidRPr="0038764F">
        <w:rPr>
          <w:rFonts w:ascii="Red Hat Display" w:hAnsi="Red Hat Display"/>
          <w:kern w:val="2"/>
          <w14:ligatures w14:val="standardContextual"/>
        </w:rPr>
        <w:t xml:space="preserve">Following a serious accident, incident, or near miss. </w:t>
      </w:r>
    </w:p>
    <w:p w14:paraId="419B2D09" w14:textId="77777777" w:rsidR="00267DD2" w:rsidRPr="0038764F" w:rsidRDefault="00267DD2" w:rsidP="00267DD2">
      <w:pPr>
        <w:pStyle w:val="ListParagraph"/>
        <w:numPr>
          <w:ilvl w:val="0"/>
          <w:numId w:val="41"/>
        </w:numPr>
        <w:spacing w:after="0"/>
        <w:rPr>
          <w:rFonts w:ascii="Red Hat Display" w:hAnsi="Red Hat Display"/>
          <w:kern w:val="2"/>
          <w14:ligatures w14:val="standardContextual"/>
        </w:rPr>
      </w:pPr>
      <w:r w:rsidRPr="0038764F">
        <w:rPr>
          <w:rFonts w:ascii="Red Hat Display" w:hAnsi="Red Hat Display"/>
          <w:kern w:val="2"/>
          <w14:ligatures w14:val="standardContextual"/>
        </w:rPr>
        <w:t xml:space="preserve">Staff or student feedback highlighting safety concerns. </w:t>
      </w:r>
    </w:p>
    <w:p w14:paraId="791B8D74" w14:textId="77777777" w:rsidR="00267DD2" w:rsidRDefault="00267DD2" w:rsidP="00267DD2">
      <w:pPr>
        <w:pStyle w:val="ListParagraph"/>
        <w:numPr>
          <w:ilvl w:val="0"/>
          <w:numId w:val="41"/>
        </w:numPr>
        <w:spacing w:after="0"/>
        <w:rPr>
          <w:rFonts w:ascii="Red Hat Display" w:hAnsi="Red Hat Display"/>
          <w:kern w:val="2"/>
          <w14:ligatures w14:val="standardContextual"/>
        </w:rPr>
      </w:pPr>
      <w:r w:rsidRPr="0038764F">
        <w:rPr>
          <w:rFonts w:ascii="Red Hat Display" w:hAnsi="Red Hat Display"/>
          <w:kern w:val="2"/>
          <w14:ligatures w14:val="standardContextual"/>
        </w:rPr>
        <w:t>Recommendations from external regulators, insurers, or consultants.</w:t>
      </w:r>
    </w:p>
    <w:p w14:paraId="310E9D84" w14:textId="77777777" w:rsidR="00267DD2" w:rsidRDefault="00267DD2" w:rsidP="00267DD2">
      <w:pPr>
        <w:spacing w:after="0"/>
        <w:rPr>
          <w:rFonts w:ascii="Red Hat Display" w:hAnsi="Red Hat Display"/>
          <w:kern w:val="2"/>
          <w14:ligatures w14:val="standardContextual"/>
        </w:rPr>
      </w:pPr>
    </w:p>
    <w:p w14:paraId="18BDACE5" w14:textId="77777777" w:rsidR="00267DD2" w:rsidRDefault="00267DD2" w:rsidP="00267DD2">
      <w:pPr>
        <w:spacing w:after="0"/>
        <w:rPr>
          <w:rFonts w:ascii="Red Hat Display" w:hAnsi="Red Hat Display"/>
          <w:kern w:val="2"/>
          <w14:ligatures w14:val="standardContextual"/>
        </w:rPr>
      </w:pPr>
    </w:p>
    <w:p w14:paraId="3F9E7BCC" w14:textId="77777777" w:rsidR="00267DD2" w:rsidRDefault="00267DD2" w:rsidP="00267DD2">
      <w:pPr>
        <w:spacing w:after="0"/>
        <w:rPr>
          <w:rFonts w:ascii="Red Hat Display" w:hAnsi="Red Hat Display"/>
          <w:kern w:val="2"/>
          <w14:ligatures w14:val="standardContextual"/>
        </w:rPr>
      </w:pPr>
    </w:p>
    <w:p w14:paraId="3E001A33" w14:textId="77777777" w:rsidR="00267DD2" w:rsidRDefault="00267DD2" w:rsidP="00267DD2">
      <w:pPr>
        <w:spacing w:after="0"/>
        <w:rPr>
          <w:rFonts w:ascii="Red Hat Display" w:hAnsi="Red Hat Display"/>
          <w:kern w:val="2"/>
          <w14:ligatures w14:val="standardContextual"/>
        </w:rPr>
      </w:pPr>
    </w:p>
    <w:p w14:paraId="24F9EF3F" w14:textId="77777777" w:rsidR="00267DD2" w:rsidRDefault="00267DD2" w:rsidP="00267DD2">
      <w:pPr>
        <w:spacing w:after="0"/>
        <w:rPr>
          <w:rFonts w:ascii="Red Hat Display" w:hAnsi="Red Hat Display"/>
          <w:kern w:val="2"/>
          <w14:ligatures w14:val="standardContextual"/>
        </w:rPr>
      </w:pPr>
    </w:p>
    <w:p w14:paraId="235BF9C3" w14:textId="77777777" w:rsidR="00267DD2" w:rsidRDefault="00267DD2" w:rsidP="00267DD2">
      <w:pPr>
        <w:spacing w:after="0"/>
        <w:rPr>
          <w:rFonts w:ascii="Red Hat Display" w:hAnsi="Red Hat Display"/>
          <w:kern w:val="2"/>
          <w14:ligatures w14:val="standardContextual"/>
        </w:rPr>
      </w:pPr>
    </w:p>
    <w:p w14:paraId="1A897852" w14:textId="77777777" w:rsidR="00267DD2" w:rsidRDefault="00267DD2" w:rsidP="00267DD2">
      <w:pPr>
        <w:spacing w:after="0"/>
        <w:rPr>
          <w:rFonts w:ascii="Red Hat Display" w:hAnsi="Red Hat Display"/>
          <w:kern w:val="2"/>
          <w14:ligatures w14:val="standardContextual"/>
        </w:rPr>
      </w:pPr>
    </w:p>
    <w:p w14:paraId="26D9AA65" w14:textId="77777777" w:rsidR="00267DD2" w:rsidRDefault="00267DD2" w:rsidP="00267DD2">
      <w:pPr>
        <w:spacing w:after="0"/>
        <w:rPr>
          <w:rFonts w:ascii="Red Hat Display" w:hAnsi="Red Hat Display"/>
          <w:kern w:val="2"/>
          <w14:ligatures w14:val="standardContextual"/>
        </w:rPr>
      </w:pPr>
    </w:p>
    <w:p w14:paraId="076ABEE9" w14:textId="77777777" w:rsidR="00267DD2" w:rsidRDefault="00267DD2" w:rsidP="00267DD2">
      <w:pPr>
        <w:spacing w:after="0"/>
        <w:rPr>
          <w:rFonts w:ascii="Red Hat Display" w:hAnsi="Red Hat Display"/>
          <w:kern w:val="2"/>
          <w14:ligatures w14:val="standardContextual"/>
        </w:rPr>
      </w:pPr>
    </w:p>
    <w:p w14:paraId="252A986F" w14:textId="77777777" w:rsidR="00267DD2" w:rsidRDefault="00267DD2" w:rsidP="00267DD2">
      <w:pPr>
        <w:spacing w:after="0"/>
        <w:rPr>
          <w:rFonts w:ascii="Red Hat Display" w:hAnsi="Red Hat Display"/>
          <w:kern w:val="2"/>
          <w14:ligatures w14:val="standardContextual"/>
        </w:rPr>
      </w:pPr>
    </w:p>
    <w:p w14:paraId="6E269F1B" w14:textId="77777777" w:rsidR="00267DD2" w:rsidRDefault="00267DD2" w:rsidP="00267DD2">
      <w:pPr>
        <w:spacing w:after="0"/>
        <w:rPr>
          <w:rFonts w:ascii="Red Hat Display" w:hAnsi="Red Hat Display"/>
          <w:kern w:val="2"/>
          <w14:ligatures w14:val="standardContextual"/>
        </w:rPr>
      </w:pPr>
    </w:p>
    <w:p w14:paraId="5AB2C545" w14:textId="77777777" w:rsidR="00267DD2" w:rsidRDefault="00267DD2" w:rsidP="00267DD2">
      <w:pPr>
        <w:spacing w:after="0"/>
        <w:rPr>
          <w:rFonts w:ascii="Red Hat Display" w:hAnsi="Red Hat Display"/>
          <w:kern w:val="2"/>
          <w14:ligatures w14:val="standardContextual"/>
        </w:rPr>
      </w:pPr>
    </w:p>
    <w:p w14:paraId="1746C8A7" w14:textId="77777777" w:rsidR="00267DD2" w:rsidRDefault="00267DD2" w:rsidP="00267DD2">
      <w:pPr>
        <w:spacing w:after="0"/>
        <w:rPr>
          <w:rFonts w:ascii="Red Hat Display" w:hAnsi="Red Hat Display"/>
          <w:kern w:val="2"/>
          <w14:ligatures w14:val="standardContextual"/>
        </w:rPr>
      </w:pPr>
    </w:p>
    <w:p w14:paraId="118C6751" w14:textId="77777777" w:rsidR="00267DD2" w:rsidRDefault="00267DD2" w:rsidP="00267DD2">
      <w:pPr>
        <w:spacing w:after="0"/>
        <w:rPr>
          <w:rFonts w:ascii="Red Hat Display" w:hAnsi="Red Hat Display"/>
          <w:kern w:val="2"/>
          <w14:ligatures w14:val="standardContextual"/>
        </w:rPr>
      </w:pPr>
    </w:p>
    <w:p w14:paraId="52644E30" w14:textId="77777777" w:rsidR="00267DD2" w:rsidRDefault="00267DD2" w:rsidP="00267DD2">
      <w:pPr>
        <w:spacing w:after="0"/>
        <w:rPr>
          <w:rFonts w:ascii="Red Hat Display" w:hAnsi="Red Hat Display"/>
          <w:kern w:val="2"/>
          <w14:ligatures w14:val="standardContextual"/>
        </w:rPr>
      </w:pPr>
    </w:p>
    <w:p w14:paraId="6D187761" w14:textId="77777777" w:rsidR="00267DD2" w:rsidRDefault="00267DD2" w:rsidP="00267DD2">
      <w:pPr>
        <w:spacing w:after="0"/>
        <w:rPr>
          <w:rFonts w:ascii="Red Hat Display" w:hAnsi="Red Hat Display"/>
          <w:kern w:val="2"/>
          <w14:ligatures w14:val="standardContextual"/>
        </w:rPr>
      </w:pPr>
    </w:p>
    <w:p w14:paraId="5EA8AC50" w14:textId="77777777" w:rsidR="00267DD2" w:rsidRDefault="00267DD2" w:rsidP="00267DD2">
      <w:pPr>
        <w:spacing w:after="0"/>
        <w:rPr>
          <w:rFonts w:ascii="Red Hat Display" w:hAnsi="Red Hat Display"/>
          <w:kern w:val="2"/>
          <w14:ligatures w14:val="standardContextual"/>
        </w:rPr>
      </w:pPr>
    </w:p>
    <w:p w14:paraId="07E75E72" w14:textId="77777777" w:rsidR="00267DD2" w:rsidRDefault="00267DD2" w:rsidP="00267DD2">
      <w:pPr>
        <w:spacing w:after="0"/>
        <w:rPr>
          <w:rFonts w:ascii="Red Hat Display" w:hAnsi="Red Hat Display"/>
          <w:kern w:val="2"/>
          <w14:ligatures w14:val="standardContextual"/>
        </w:rPr>
      </w:pPr>
    </w:p>
    <w:p w14:paraId="521EE5AC" w14:textId="77777777" w:rsidR="00267DD2" w:rsidRDefault="00267DD2" w:rsidP="00267DD2">
      <w:pPr>
        <w:spacing w:after="0"/>
        <w:rPr>
          <w:rFonts w:ascii="Red Hat Display" w:hAnsi="Red Hat Display"/>
          <w:kern w:val="2"/>
          <w14:ligatures w14:val="standardContextual"/>
        </w:rPr>
      </w:pPr>
    </w:p>
    <w:p w14:paraId="065DE269" w14:textId="77777777" w:rsidR="00267DD2" w:rsidRDefault="00267DD2" w:rsidP="00267DD2">
      <w:pPr>
        <w:spacing w:after="0"/>
        <w:rPr>
          <w:rFonts w:ascii="Red Hat Display" w:hAnsi="Red Hat Display"/>
          <w:kern w:val="2"/>
          <w14:ligatures w14:val="standardContextual"/>
        </w:rPr>
      </w:pPr>
    </w:p>
    <w:p w14:paraId="5AC39156" w14:textId="77777777" w:rsidR="00267DD2" w:rsidRDefault="00267DD2" w:rsidP="00267DD2">
      <w:pPr>
        <w:spacing w:after="0"/>
        <w:rPr>
          <w:rFonts w:ascii="Red Hat Display" w:hAnsi="Red Hat Display"/>
          <w:kern w:val="2"/>
          <w14:ligatures w14:val="standardContextual"/>
        </w:rPr>
      </w:pPr>
    </w:p>
    <w:p w14:paraId="1BAB7D1E" w14:textId="77777777" w:rsidR="00267DD2" w:rsidRDefault="00267DD2" w:rsidP="00267DD2">
      <w:pPr>
        <w:spacing w:after="0"/>
        <w:rPr>
          <w:rFonts w:ascii="Red Hat Display" w:hAnsi="Red Hat Display"/>
          <w:kern w:val="2"/>
          <w14:ligatures w14:val="standardContextual"/>
        </w:rPr>
      </w:pPr>
    </w:p>
    <w:p w14:paraId="1CEB9874" w14:textId="77777777" w:rsidR="00267DD2" w:rsidRDefault="00267DD2" w:rsidP="00267DD2">
      <w:pPr>
        <w:spacing w:after="0"/>
        <w:rPr>
          <w:rFonts w:ascii="Red Hat Display" w:hAnsi="Red Hat Display"/>
          <w:kern w:val="2"/>
          <w14:ligatures w14:val="standardContextual"/>
        </w:rPr>
      </w:pPr>
    </w:p>
    <w:p w14:paraId="15446898" w14:textId="77777777" w:rsidR="00267DD2" w:rsidRDefault="00267DD2" w:rsidP="00267DD2">
      <w:pPr>
        <w:spacing w:after="0"/>
        <w:rPr>
          <w:rFonts w:ascii="Red Hat Display" w:hAnsi="Red Hat Display"/>
          <w:kern w:val="2"/>
          <w14:ligatures w14:val="standardContextual"/>
        </w:rPr>
      </w:pPr>
    </w:p>
    <w:p w14:paraId="7C6D4982" w14:textId="77777777" w:rsidR="00267DD2" w:rsidRDefault="00267DD2" w:rsidP="00267DD2">
      <w:pPr>
        <w:spacing w:after="0"/>
        <w:rPr>
          <w:rFonts w:ascii="Red Hat Display" w:hAnsi="Red Hat Display"/>
          <w:kern w:val="2"/>
          <w14:ligatures w14:val="standardContextual"/>
        </w:rPr>
      </w:pPr>
    </w:p>
    <w:p w14:paraId="07AA0C92" w14:textId="77777777" w:rsidR="00267DD2" w:rsidRDefault="00267DD2" w:rsidP="00267DD2">
      <w:pPr>
        <w:spacing w:after="0"/>
        <w:rPr>
          <w:rFonts w:ascii="Red Hat Display" w:hAnsi="Red Hat Display"/>
          <w:kern w:val="2"/>
          <w14:ligatures w14:val="standardContextual"/>
        </w:rPr>
      </w:pPr>
    </w:p>
    <w:p w14:paraId="1D565906" w14:textId="77777777" w:rsidR="00741EC5" w:rsidRDefault="00741EC5" w:rsidP="00267DD2">
      <w:pPr>
        <w:spacing w:after="0"/>
        <w:rPr>
          <w:rFonts w:ascii="Red Hat Display" w:hAnsi="Red Hat Display"/>
          <w:kern w:val="2"/>
          <w14:ligatures w14:val="standardContextual"/>
        </w:rPr>
      </w:pPr>
    </w:p>
    <w:p w14:paraId="236A3369" w14:textId="77777777" w:rsidR="00741EC5" w:rsidRDefault="00741EC5" w:rsidP="00267DD2">
      <w:pPr>
        <w:spacing w:after="0"/>
        <w:rPr>
          <w:rFonts w:ascii="Red Hat Display" w:hAnsi="Red Hat Display"/>
          <w:kern w:val="2"/>
          <w14:ligatures w14:val="standardContextual"/>
        </w:rPr>
      </w:pPr>
    </w:p>
    <w:p w14:paraId="753D46E8" w14:textId="77777777" w:rsidR="00741EC5" w:rsidRDefault="00741EC5" w:rsidP="00267DD2">
      <w:pPr>
        <w:spacing w:after="0"/>
        <w:rPr>
          <w:rFonts w:ascii="Red Hat Display" w:hAnsi="Red Hat Display"/>
          <w:kern w:val="2"/>
          <w14:ligatures w14:val="standardContextual"/>
        </w:rPr>
      </w:pPr>
    </w:p>
    <w:p w14:paraId="14B7E3AE" w14:textId="77777777" w:rsidR="00741EC5" w:rsidRDefault="00741EC5" w:rsidP="00267DD2">
      <w:pPr>
        <w:spacing w:after="0"/>
        <w:rPr>
          <w:rFonts w:ascii="Red Hat Display" w:hAnsi="Red Hat Display"/>
          <w:kern w:val="2"/>
          <w14:ligatures w14:val="standardContextual"/>
        </w:rPr>
      </w:pPr>
    </w:p>
    <w:p w14:paraId="1CC1C450" w14:textId="77777777" w:rsidR="00741EC5" w:rsidRDefault="00741EC5" w:rsidP="00267DD2">
      <w:pPr>
        <w:spacing w:after="0"/>
        <w:rPr>
          <w:rFonts w:ascii="Red Hat Display" w:hAnsi="Red Hat Display"/>
          <w:kern w:val="2"/>
          <w14:ligatures w14:val="standardContextual"/>
        </w:rPr>
      </w:pPr>
    </w:p>
    <w:p w14:paraId="7B5550B3" w14:textId="77777777" w:rsidR="00741EC5" w:rsidRDefault="00741EC5" w:rsidP="00267DD2">
      <w:pPr>
        <w:spacing w:after="0"/>
        <w:rPr>
          <w:rFonts w:ascii="Red Hat Display" w:hAnsi="Red Hat Display"/>
          <w:kern w:val="2"/>
          <w14:ligatures w14:val="standardContextual"/>
        </w:rPr>
      </w:pPr>
    </w:p>
    <w:p w14:paraId="6087073C" w14:textId="77777777" w:rsidR="00741EC5" w:rsidRDefault="00741EC5" w:rsidP="00267DD2">
      <w:pPr>
        <w:spacing w:after="0"/>
        <w:rPr>
          <w:rFonts w:ascii="Red Hat Display" w:hAnsi="Red Hat Display"/>
          <w:kern w:val="2"/>
          <w14:ligatures w14:val="standardContextual"/>
        </w:rPr>
      </w:pPr>
    </w:p>
    <w:p w14:paraId="66B19068" w14:textId="77777777" w:rsidR="00741EC5" w:rsidRDefault="00741EC5" w:rsidP="00267DD2">
      <w:pPr>
        <w:spacing w:after="0"/>
        <w:rPr>
          <w:rFonts w:ascii="Red Hat Display" w:hAnsi="Red Hat Display"/>
          <w:kern w:val="2"/>
          <w14:ligatures w14:val="standardContextual"/>
        </w:rPr>
      </w:pPr>
    </w:p>
    <w:p w14:paraId="21B0F8C2" w14:textId="77777777" w:rsidR="00267DD2" w:rsidRDefault="00267DD2" w:rsidP="00267DD2">
      <w:pPr>
        <w:spacing w:after="0"/>
        <w:jc w:val="center"/>
        <w:rPr>
          <w:rFonts w:ascii="Red Hat Display" w:hAnsi="Red Hat Display"/>
          <w:kern w:val="2"/>
          <w14:ligatures w14:val="standardContextual"/>
        </w:rPr>
      </w:pPr>
    </w:p>
    <w:p w14:paraId="1D43FB67" w14:textId="77777777" w:rsidR="00267DD2" w:rsidRDefault="00267DD2" w:rsidP="00267DD2">
      <w:pPr>
        <w:spacing w:after="0"/>
        <w:jc w:val="center"/>
        <w:rPr>
          <w:rFonts w:ascii="Red Hat Display" w:hAnsi="Red Hat Display"/>
          <w:kern w:val="2"/>
          <w14:ligatures w14:val="standardContextual"/>
        </w:rPr>
      </w:pPr>
    </w:p>
    <w:p w14:paraId="5410587D" w14:textId="77777777" w:rsidR="00267DD2" w:rsidRPr="00B7739D" w:rsidRDefault="00267DD2" w:rsidP="00267DD2">
      <w:pPr>
        <w:spacing w:after="0"/>
        <w:jc w:val="center"/>
        <w:rPr>
          <w:rFonts w:ascii="Red Hat Display" w:hAnsi="Red Hat Display"/>
          <w:b/>
          <w:bCs/>
          <w:color w:val="657C9C" w:themeColor="text2" w:themeTint="BF"/>
          <w:kern w:val="2"/>
          <w:sz w:val="24"/>
          <w:szCs w:val="24"/>
          <w14:ligatures w14:val="standardContextual"/>
        </w:rPr>
      </w:pPr>
      <w:r w:rsidRPr="00B7739D">
        <w:rPr>
          <w:rFonts w:ascii="Red Hat Display" w:hAnsi="Red Hat Display"/>
          <w:b/>
          <w:bCs/>
          <w:color w:val="657C9C" w:themeColor="text2" w:themeTint="BF"/>
          <w:kern w:val="2"/>
          <w:sz w:val="24"/>
          <w:szCs w:val="24"/>
          <w14:ligatures w14:val="standardContextual"/>
        </w:rPr>
        <w:t xml:space="preserve">Oxford Energy Academies Limited Witney Organisational Chart </w:t>
      </w:r>
    </w:p>
    <w:p w14:paraId="121F847C" w14:textId="77777777" w:rsidR="00267DD2" w:rsidRDefault="00267DD2" w:rsidP="00267DD2">
      <w:pPr>
        <w:spacing w:after="0"/>
        <w:jc w:val="center"/>
        <w:rPr>
          <w:rFonts w:ascii="Red Hat Display" w:hAnsi="Red Hat Display"/>
          <w:kern w:val="2"/>
          <w14:ligatures w14:val="standardContextual"/>
        </w:rPr>
      </w:pPr>
    </w:p>
    <w:tbl>
      <w:tblPr>
        <w:tblStyle w:val="TableGrid"/>
        <w:tblpPr w:leftFromText="180" w:rightFromText="180" w:vertAnchor="text" w:horzAnchor="margin" w:tblpXSpec="center" w:tblpY="-50"/>
        <w:tblW w:w="0" w:type="auto"/>
        <w:tblLook w:val="04A0" w:firstRow="1" w:lastRow="0" w:firstColumn="1" w:lastColumn="0" w:noHBand="0" w:noVBand="1"/>
      </w:tblPr>
      <w:tblGrid>
        <w:gridCol w:w="2268"/>
      </w:tblGrid>
      <w:tr w:rsidR="00267DD2" w14:paraId="18744EEB" w14:textId="77777777" w:rsidTr="00AC2207">
        <w:tc>
          <w:tcPr>
            <w:tcW w:w="2268" w:type="dxa"/>
          </w:tcPr>
          <w:p w14:paraId="5E2A510D" w14:textId="77777777" w:rsidR="00267DD2" w:rsidRDefault="00267DD2" w:rsidP="00AC2207">
            <w:pPr>
              <w:jc w:val="center"/>
              <w:rPr>
                <w:rFonts w:ascii="Red Hat Display" w:hAnsi="Red Hat Display"/>
                <w:kern w:val="2"/>
                <w14:ligatures w14:val="standardContextual"/>
              </w:rPr>
            </w:pPr>
            <w:r w:rsidRPr="002C1B2C">
              <w:rPr>
                <w:rFonts w:ascii="Aptos Narrow" w:eastAsia="Times New Roman" w:hAnsi="Aptos Narrow" w:cs="Times New Roman"/>
                <w:color w:val="000000"/>
                <w:sz w:val="20"/>
                <w:szCs w:val="20"/>
                <w:lang w:eastAsia="en-GB"/>
              </w:rPr>
              <w:t>Joe Warwick</w:t>
            </w:r>
            <w:r w:rsidRPr="002C1B2C">
              <w:rPr>
                <w:rFonts w:ascii="Aptos Narrow" w:eastAsia="Times New Roman" w:hAnsi="Aptos Narrow" w:cs="Times New Roman"/>
                <w:color w:val="000000"/>
                <w:sz w:val="20"/>
                <w:szCs w:val="20"/>
                <w:lang w:eastAsia="en-GB"/>
              </w:rPr>
              <w:br/>
              <w:t>Part-Time Self Employed</w:t>
            </w:r>
            <w:r w:rsidRPr="002C1B2C">
              <w:rPr>
                <w:rFonts w:ascii="Aptos Narrow" w:eastAsia="Times New Roman" w:hAnsi="Aptos Narrow" w:cs="Times New Roman"/>
                <w:color w:val="000000"/>
                <w:sz w:val="20"/>
                <w:szCs w:val="20"/>
                <w:lang w:eastAsia="en-GB"/>
              </w:rPr>
              <w:br/>
              <w:t>Tutor/Assessor</w:t>
            </w:r>
          </w:p>
        </w:tc>
      </w:tr>
    </w:tbl>
    <w:p w14:paraId="41045620" w14:textId="77777777" w:rsidR="00267DD2" w:rsidRDefault="00267DD2" w:rsidP="00267DD2">
      <w:pPr>
        <w:spacing w:after="0"/>
        <w:jc w:val="center"/>
        <w:rPr>
          <w:rFonts w:ascii="Red Hat Display" w:hAnsi="Red Hat Display"/>
          <w:kern w:val="2"/>
          <w14:ligatures w14:val="standardContextual"/>
        </w:rPr>
      </w:pPr>
    </w:p>
    <w:p w14:paraId="5E68F1C6" w14:textId="77777777" w:rsidR="00267DD2" w:rsidRDefault="00267DD2" w:rsidP="00267DD2">
      <w:pPr>
        <w:spacing w:after="0"/>
        <w:jc w:val="center"/>
        <w:rPr>
          <w:rFonts w:ascii="Red Hat Display" w:hAnsi="Red Hat Display"/>
          <w:kern w:val="2"/>
          <w14:ligatures w14:val="standardContextual"/>
        </w:rPr>
      </w:pPr>
      <w:r>
        <w:rPr>
          <w:rFonts w:ascii="Red Hat Display" w:hAnsi="Red Hat Display"/>
          <w:noProof/>
          <w:kern w:val="2"/>
          <w14:ligatures w14:val="standardContextual"/>
        </w:rPr>
        <mc:AlternateContent>
          <mc:Choice Requires="wps">
            <w:drawing>
              <wp:anchor distT="0" distB="0" distL="114300" distR="114300" simplePos="0" relativeHeight="251673600" behindDoc="0" locked="0" layoutInCell="1" allowOverlap="1" wp14:anchorId="755B9960" wp14:editId="5617F561">
                <wp:simplePos x="0" y="0"/>
                <wp:positionH relativeFrom="column">
                  <wp:posOffset>2165632</wp:posOffset>
                </wp:positionH>
                <wp:positionV relativeFrom="paragraph">
                  <wp:posOffset>41348</wp:posOffset>
                </wp:positionV>
                <wp:extent cx="202018" cy="0"/>
                <wp:effectExtent l="0" t="0" r="0" b="0"/>
                <wp:wrapNone/>
                <wp:docPr id="1149568043" name="Straight Connector 27"/>
                <wp:cNvGraphicFramePr/>
                <a:graphic xmlns:a="http://schemas.openxmlformats.org/drawingml/2006/main">
                  <a:graphicData uri="http://schemas.microsoft.com/office/word/2010/wordprocessingShape">
                    <wps:wsp>
                      <wps:cNvCnPr/>
                      <wps:spPr>
                        <a:xfrm flipV="1">
                          <a:off x="0" y="0"/>
                          <a:ext cx="20201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E2B7C" id="Straight Connector 2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pt,3.25pt" to="186.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HHoQEAAJ0DAAAOAAAAZHJzL2Uyb0RvYy54bWysU8tu2zAQvBfoPxC815J9KArBcg4JkkvR&#10;Bn3dGWppEeALS9aS/77Lla0UbVCgRS8EHzuzM7vL/c3snTgBZhtDL7ebVgoIOg42HHv59cv9m3dS&#10;5KLCoFwM0MszZHlzeP1qP6UOdnGMbgAURBJyN6VejqWkrmmyHsGrvIkJAj2aiF4VOuKxGVBNxO5d&#10;s2vbt80UcUgYNeRMt3fLozwwvzGgy0djMhTheknaCq/I61Ndm8NedUdUabT6IkP9gwqvbKCkK9Wd&#10;Kkp8R/sblbcaY46mbHT0TTTGamAP5Gbb/uLm86gSsBcqTk5rmfL/o9UfTrfhEakMU8pdTo9YXcwG&#10;vTDOpm/UU/ZFSsXMZTuvZYO5CE2Xu5a0U5/19alZGCpTwlweIHpRN710NlRDqlOn97lQVgq9htDh&#10;WQPvytlBDXbhExhhB8q1qOHxgFuH4qSosUprCGVbm0l8HF1hxjq3AltO+0fgJb5CgUfnb8ArgjPH&#10;UFawtyHiS9nLfJVslvhrBRbftQRPcThzd7g0NAPs8DKvdch+PjP8+VcdfgAAAP//AwBQSwMEFAAG&#10;AAgAAAAhAC/0yhTdAAAABwEAAA8AAABkcnMvZG93bnJldi54bWxMj8FOwzAQRO9I/IO1SFwQdZpC&#10;QSFOhRBwaE8tIMFtEy9J1HgdxW4a/p6FCxxHM5p5k68m16mRhtB6NjCfJaCIK29brg28vjxd3oIK&#10;Edli55kMfFGAVXF6kmNm/ZG3NO5iraSEQ4YGmhj7TOtQNeQwzHxPLN6nHxxGkUOt7YBHKXedTpNk&#10;qR22LAsN9vTQULXfHZyBj+DD49u6HJ/32/WEF5uYvlfWmPOz6f4OVKQp/oXhB1/QoRCm0h/YBtUZ&#10;WFzN5Us0sLwGJf7iJpUr5a/WRa7/8xffAAAA//8DAFBLAQItABQABgAIAAAAIQC2gziS/gAAAOEB&#10;AAATAAAAAAAAAAAAAAAAAAAAAABbQ29udGVudF9UeXBlc10ueG1sUEsBAi0AFAAGAAgAAAAhADj9&#10;If/WAAAAlAEAAAsAAAAAAAAAAAAAAAAALwEAAF9yZWxzLy5yZWxzUEsBAi0AFAAGAAgAAAAhAOs2&#10;kcehAQAAnQMAAA4AAAAAAAAAAAAAAAAALgIAAGRycy9lMm9Eb2MueG1sUEsBAi0AFAAGAAgAAAAh&#10;AC/0yhTdAAAABwEAAA8AAAAAAAAAAAAAAAAA+wMAAGRycy9kb3ducmV2LnhtbFBLBQYAAAAABAAE&#10;APMAAAAFBQAAAAA=&#10;" strokecolor="#4472c4 [3204]" strokeweight=".5pt">
                <v:stroke joinstyle="miter"/>
              </v:line>
            </w:pict>
          </mc:Fallback>
        </mc:AlternateContent>
      </w:r>
      <w:r>
        <w:rPr>
          <w:rFonts w:ascii="Red Hat Display" w:hAnsi="Red Hat Display"/>
          <w:noProof/>
          <w:kern w:val="2"/>
          <w14:ligatures w14:val="standardContextual"/>
        </w:rPr>
        <mc:AlternateContent>
          <mc:Choice Requires="wps">
            <w:drawing>
              <wp:anchor distT="0" distB="0" distL="114300" distR="114300" simplePos="0" relativeHeight="251667456" behindDoc="0" locked="0" layoutInCell="1" allowOverlap="1" wp14:anchorId="702D6DAA" wp14:editId="19D51463">
                <wp:simplePos x="0" y="0"/>
                <wp:positionH relativeFrom="column">
                  <wp:posOffset>2154997</wp:posOffset>
                </wp:positionH>
                <wp:positionV relativeFrom="paragraph">
                  <wp:posOffset>20395</wp:posOffset>
                </wp:positionV>
                <wp:extent cx="10633" cy="999150"/>
                <wp:effectExtent l="0" t="0" r="27940" b="29845"/>
                <wp:wrapNone/>
                <wp:docPr id="1895051358" name="Straight Connector 14"/>
                <wp:cNvGraphicFramePr/>
                <a:graphic xmlns:a="http://schemas.openxmlformats.org/drawingml/2006/main">
                  <a:graphicData uri="http://schemas.microsoft.com/office/word/2010/wordprocessingShape">
                    <wps:wsp>
                      <wps:cNvCnPr/>
                      <wps:spPr>
                        <a:xfrm flipH="1">
                          <a:off x="0" y="0"/>
                          <a:ext cx="10633" cy="999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47B9EB" id="Straight Connector 14"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7pt,1.6pt" to="170.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l83pwEAAKEDAAAOAAAAZHJzL2Uyb0RvYy54bWysU9tO3DAQfa/Uf7D83k0CKmKjzfIAKjwg&#10;QBQ+wDjjjSXfZJtN9u8Zz+6GCipVrfpi+TLnzJwz49XFZA3bQkzau443i5ozcNL32m06/vz049s5&#10;ZykL1wvjHXR8B4lfrL9+WY2hhRM/eNNDZEjiUjuGjg85h7aqkhzAirTwARw+Kh+tyHiMm6qPYkR2&#10;a6qTuj6rRh/7EL2ElPD2av/I18SvFMh8r1SCzEzHsbZMa6T1pazVeiXaTRRh0PJQhviHKqzQDpPO&#10;VFciC/Ya9Scqq2X0yau8kN5WXiktgTSgmqb+oObnIAKQFjQnhdmm9P9o5d320j1EtGEMqU3hIRYV&#10;k4qWKaPDDfaUdGGlbCLbdrNtMGUm8bKpz05POZP4slwum+/karVnKWwhpnwN3rKy6bjRrogSrdje&#10;poyZMfQYgof3OmiXdwZKsHGPoJjuSz5C04jApYlsK7C5QkpwuSkNRT6KLjCljZmB9Z+Bh/gCBRqf&#10;vwHPCMrsXZ7BVjsff5c9T8eS1T7+6MBed7Hgxfc76hBZg3NACg8zWwbt1zPB33/W+g0AAP//AwBQ&#10;SwMEFAAGAAgAAAAhAKcigozgAAAACQEAAA8AAABkcnMvZG93bnJldi54bWxMj01PwzAMhu9I/IfI&#10;SFwQSz/GxLqmE0LAYTttgMRuaeO11RqnarKu/HvMCW623kevH+fryXZixMG3jhTEswgEUuVMS7WC&#10;j/fX+0cQPmgyunOECr7Rw7q4vsp1ZtyFdjjuQy24hHymFTQh9JmUvmrQaj9zPRJnRzdYHXgdamkG&#10;feFy28kkihbS6pb4QqN7fG6wOu3PVsHBO//yuSnHt9NuM+m7bUi+KqPU7c30tAIRcAp/MPzqszoU&#10;7FS6MxkvOgVpupwzykMCgvN0HscgSgYX0QPIIpf/Pyh+AAAA//8DAFBLAQItABQABgAIAAAAIQC2&#10;gziS/gAAAOEBAAATAAAAAAAAAAAAAAAAAAAAAABbQ29udGVudF9UeXBlc10ueG1sUEsBAi0AFAAG&#10;AAgAAAAhADj9If/WAAAAlAEAAAsAAAAAAAAAAAAAAAAALwEAAF9yZWxzLy5yZWxzUEsBAi0AFAAG&#10;AAgAAAAhADw2XzenAQAAoQMAAA4AAAAAAAAAAAAAAAAALgIAAGRycy9lMm9Eb2MueG1sUEsBAi0A&#10;FAAGAAgAAAAhAKcigozgAAAACQEAAA8AAAAAAAAAAAAAAAAAAQQAAGRycy9kb3ducmV2LnhtbFBL&#10;BQYAAAAABAAEAPMAAAAOBQAAAAA=&#10;" strokecolor="#4472c4 [3204]" strokeweight=".5pt">
                <v:stroke joinstyle="miter"/>
              </v:line>
            </w:pict>
          </mc:Fallback>
        </mc:AlternateContent>
      </w:r>
    </w:p>
    <w:p w14:paraId="7B102533" w14:textId="77777777" w:rsidR="00267DD2" w:rsidRDefault="00267DD2" w:rsidP="00267DD2">
      <w:pPr>
        <w:spacing w:after="0"/>
        <w:jc w:val="center"/>
        <w:rPr>
          <w:rFonts w:ascii="Red Hat Display" w:hAnsi="Red Hat Display"/>
          <w:kern w:val="2"/>
          <w14:ligatures w14:val="standardContextual"/>
        </w:rPr>
      </w:pPr>
    </w:p>
    <w:tbl>
      <w:tblPr>
        <w:tblStyle w:val="TableGrid"/>
        <w:tblpPr w:leftFromText="180" w:rightFromText="180" w:vertAnchor="text" w:horzAnchor="page" w:tblpX="2516" w:tblpY="91"/>
        <w:tblW w:w="0" w:type="auto"/>
        <w:tblLook w:val="04A0" w:firstRow="1" w:lastRow="0" w:firstColumn="1" w:lastColumn="0" w:noHBand="0" w:noVBand="1"/>
      </w:tblPr>
      <w:tblGrid>
        <w:gridCol w:w="1702"/>
      </w:tblGrid>
      <w:tr w:rsidR="00267DD2" w14:paraId="24F37BA8" w14:textId="77777777" w:rsidTr="00AC2207">
        <w:tc>
          <w:tcPr>
            <w:tcW w:w="1702" w:type="dxa"/>
          </w:tcPr>
          <w:p w14:paraId="3570016D" w14:textId="77777777" w:rsidR="00267DD2" w:rsidRDefault="00267DD2" w:rsidP="00AC2207">
            <w:pPr>
              <w:jc w:val="center"/>
              <w:rPr>
                <w:rFonts w:ascii="Red Hat Display" w:hAnsi="Red Hat Display"/>
                <w:kern w:val="2"/>
                <w14:ligatures w14:val="standardContextual"/>
              </w:rPr>
            </w:pPr>
            <w:r w:rsidRPr="002C1B2C">
              <w:rPr>
                <w:rFonts w:ascii="Aptos Narrow" w:eastAsia="Times New Roman" w:hAnsi="Aptos Narrow" w:cs="Times New Roman"/>
                <w:noProof/>
                <w:color w:val="000000"/>
                <w:sz w:val="20"/>
                <w:szCs w:val="20"/>
                <w:lang w:eastAsia="en-GB"/>
                <w14:ligatures w14:val="standardContextual"/>
              </w:rPr>
              <mc:AlternateContent>
                <mc:Choice Requires="wps">
                  <w:drawing>
                    <wp:anchor distT="0" distB="0" distL="114300" distR="114300" simplePos="0" relativeHeight="251666432" behindDoc="0" locked="0" layoutInCell="1" allowOverlap="1" wp14:anchorId="1E7BD6BC" wp14:editId="6B6BABA1">
                      <wp:simplePos x="0" y="0"/>
                      <wp:positionH relativeFrom="column">
                        <wp:posOffset>1010625</wp:posOffset>
                      </wp:positionH>
                      <wp:positionV relativeFrom="paragraph">
                        <wp:posOffset>147748</wp:posOffset>
                      </wp:positionV>
                      <wp:extent cx="371800" cy="0"/>
                      <wp:effectExtent l="0" t="0" r="0" b="0"/>
                      <wp:wrapNone/>
                      <wp:docPr id="1679690384" name="Straight Connector 13"/>
                      <wp:cNvGraphicFramePr/>
                      <a:graphic xmlns:a="http://schemas.openxmlformats.org/drawingml/2006/main">
                        <a:graphicData uri="http://schemas.microsoft.com/office/word/2010/wordprocessingShape">
                          <wps:wsp>
                            <wps:cNvCnPr/>
                            <wps:spPr>
                              <a:xfrm flipV="1">
                                <a:off x="0" y="0"/>
                                <a:ext cx="371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C3F283" id="Straight Connector 1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6pt,11.65pt" to="108.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1powEAAJ0DAAAOAAAAZHJzL2Uyb0RvYy54bWysU01v1DAQvSPxHyzf2WSLBFW02R5alQuC&#10;iq+764w3lmyPNTab7L9n7OymCBASqBfLH/PezHsz3t3M3okjULIYerndtFJA0DjYcOjl1y/3r66l&#10;SFmFQTkM0MsTJHmzf/liN8UOrnBENwAJJgmpm2Ivx5xj1zRJj+BV2mCEwI8GyavMRzo0A6mJ2b1r&#10;rtr2TTMhDZFQQ0p8e7c8yn3lNwZ0/mhMgixcL7m2XFeq62NZm/1OdQdScbT6XIb6jyq8soGTrlR3&#10;KivxnexvVN5qwoQmbzT6Bo2xGqoGVrNtf1HzeVQRqhY2J8XVpvR8tPrD8TY8ENswxdSl+EBFxWzI&#10;C+Ns/MY9rbq4UjFX206rbTBnofny9dvtdcvm6stTszAUpkgpvwP0omx66WwoglSnju9T5qwcegnh&#10;w1MNdZdPDkqwC5/ACDtwrqWaOh5w60gcFTdWaQ0hb0szma9GF5ixzq3Atqb9K/AcX6BQR+dfwCui&#10;ZsaQV7C3AelP2fN8Kdks8RcHFt3FgkccTrU71RqegarwPK9lyH4+V/jTr9r/AAAA//8DAFBLAwQU&#10;AAYACAAAACEAAYFfq94AAAAJAQAADwAAAGRycy9kb3ducmV2LnhtbEyPzU7DMBCE70i8g7VIXFDr&#10;NBV/IU6FEHAop5YiwW0TL0nUeB3FbhrenkUc4Dizn2Zn8tXkOjXSEFrPBhbzBBRx5W3LtYHd69Ps&#10;BlSIyBY7z2TgiwKsitOTHDPrj7yhcRtrJSEcMjTQxNhnWoeqIYdh7ntiuX36wWEUOdTaDniUcNfp&#10;NEmutMOW5UODPT00VO23B2fgI/jw+LYux+f9Zj3hxUtM3ytrzPnZdH8HKtIU/2D4qS/VoZBOpT+w&#10;DaoTfXmbCmogXS5BCZAurmVL+WvoItf/FxTfAAAA//8DAFBLAQItABQABgAIAAAAIQC2gziS/gAA&#10;AOEBAAATAAAAAAAAAAAAAAAAAAAAAABbQ29udGVudF9UeXBlc10ueG1sUEsBAi0AFAAGAAgAAAAh&#10;ADj9If/WAAAAlAEAAAsAAAAAAAAAAAAAAAAALwEAAF9yZWxzLy5yZWxzUEsBAi0AFAAGAAgAAAAh&#10;ACNU7WmjAQAAnQMAAA4AAAAAAAAAAAAAAAAALgIAAGRycy9lMm9Eb2MueG1sUEsBAi0AFAAGAAgA&#10;AAAhAAGBX6veAAAACQEAAA8AAAAAAAAAAAAAAAAA/QMAAGRycy9kb3ducmV2LnhtbFBLBQYAAAAA&#10;BAAEAPMAAAAIBQAAAAA=&#10;" strokecolor="#4472c4 [3204]" strokeweight=".5pt">
                      <v:stroke joinstyle="miter"/>
                    </v:line>
                  </w:pict>
                </mc:Fallback>
              </mc:AlternateContent>
            </w:r>
            <w:r w:rsidRPr="002C1B2C">
              <w:rPr>
                <w:rFonts w:ascii="Aptos Narrow" w:eastAsia="Times New Roman" w:hAnsi="Aptos Narrow" w:cs="Times New Roman"/>
                <w:color w:val="000000"/>
                <w:sz w:val="20"/>
                <w:szCs w:val="20"/>
                <w:lang w:eastAsia="en-GB"/>
              </w:rPr>
              <w:t>Anthony Alsworth</w:t>
            </w:r>
            <w:r w:rsidRPr="002C1B2C">
              <w:rPr>
                <w:rFonts w:ascii="Aptos Narrow" w:eastAsia="Times New Roman" w:hAnsi="Aptos Narrow" w:cs="Times New Roman"/>
                <w:color w:val="000000"/>
                <w:sz w:val="20"/>
                <w:szCs w:val="20"/>
                <w:lang w:eastAsia="en-GB"/>
              </w:rPr>
              <w:br/>
              <w:t>ACS Manager</w:t>
            </w:r>
            <w:r w:rsidRPr="002C1B2C">
              <w:rPr>
                <w:rFonts w:ascii="Aptos Narrow" w:eastAsia="Times New Roman" w:hAnsi="Aptos Narrow" w:cs="Times New Roman"/>
                <w:color w:val="000000"/>
                <w:sz w:val="20"/>
                <w:szCs w:val="20"/>
                <w:lang w:eastAsia="en-GB"/>
              </w:rPr>
              <w:br/>
              <w:t>Tutor/Assessor</w:t>
            </w:r>
          </w:p>
        </w:tc>
      </w:tr>
    </w:tbl>
    <w:tbl>
      <w:tblPr>
        <w:tblStyle w:val="TableGrid"/>
        <w:tblpPr w:leftFromText="180" w:rightFromText="180" w:vertAnchor="text" w:horzAnchor="margin" w:tblpXSpec="center" w:tblpY="-43"/>
        <w:tblW w:w="0" w:type="auto"/>
        <w:tblLook w:val="04A0" w:firstRow="1" w:lastRow="0" w:firstColumn="1" w:lastColumn="0" w:noHBand="0" w:noVBand="1"/>
      </w:tblPr>
      <w:tblGrid>
        <w:gridCol w:w="2263"/>
      </w:tblGrid>
      <w:tr w:rsidR="00267DD2" w14:paraId="21AFD94E" w14:textId="77777777" w:rsidTr="00AC2207">
        <w:trPr>
          <w:trHeight w:val="557"/>
        </w:trPr>
        <w:tc>
          <w:tcPr>
            <w:tcW w:w="2263" w:type="dxa"/>
          </w:tcPr>
          <w:p w14:paraId="2BDB9354" w14:textId="77777777" w:rsidR="00267DD2" w:rsidRDefault="00267DD2" w:rsidP="00AC2207">
            <w:pPr>
              <w:jc w:val="center"/>
              <w:rPr>
                <w:rFonts w:ascii="Red Hat Display" w:hAnsi="Red Hat Display"/>
                <w:kern w:val="2"/>
                <w14:ligatures w14:val="standardContextual"/>
              </w:rPr>
            </w:pPr>
            <w:r w:rsidRPr="009F3DFC">
              <w:rPr>
                <w:rFonts w:ascii="Aptos Narrow" w:eastAsia="Times New Roman" w:hAnsi="Aptos Narrow" w:cs="Times New Roman"/>
                <w:color w:val="000000"/>
                <w:sz w:val="20"/>
                <w:szCs w:val="20"/>
                <w:lang w:eastAsia="en-GB"/>
              </w:rPr>
              <w:t>Gary Henwood</w:t>
            </w:r>
            <w:r w:rsidRPr="009F3DFC">
              <w:rPr>
                <w:rFonts w:ascii="Aptos Narrow" w:eastAsia="Times New Roman" w:hAnsi="Aptos Narrow" w:cs="Times New Roman"/>
                <w:color w:val="000000"/>
                <w:sz w:val="20"/>
                <w:szCs w:val="20"/>
                <w:lang w:eastAsia="en-GB"/>
              </w:rPr>
              <w:br/>
              <w:t>Tutor/Assessor</w:t>
            </w:r>
          </w:p>
        </w:tc>
      </w:tr>
    </w:tbl>
    <w:p w14:paraId="72304C5D" w14:textId="57C69040" w:rsidR="00267DD2" w:rsidRDefault="00267DD2" w:rsidP="00267DD2">
      <w:pPr>
        <w:spacing w:after="0"/>
        <w:jc w:val="center"/>
        <w:rPr>
          <w:rFonts w:ascii="Red Hat Display" w:hAnsi="Red Hat Display"/>
          <w:kern w:val="2"/>
          <w14:ligatures w14:val="standardContextual"/>
        </w:rPr>
      </w:pPr>
    </w:p>
    <w:p w14:paraId="41EE937B" w14:textId="77777777" w:rsidR="00267DD2" w:rsidRDefault="00267DD2" w:rsidP="00267DD2">
      <w:pPr>
        <w:spacing w:after="0"/>
        <w:jc w:val="center"/>
        <w:rPr>
          <w:rFonts w:ascii="Red Hat Display" w:hAnsi="Red Hat Display"/>
          <w:kern w:val="2"/>
          <w14:ligatures w14:val="standardContextual"/>
        </w:rPr>
      </w:pPr>
    </w:p>
    <w:tbl>
      <w:tblPr>
        <w:tblStyle w:val="TableGrid"/>
        <w:tblpPr w:leftFromText="180" w:rightFromText="180" w:vertAnchor="text" w:horzAnchor="margin" w:tblpXSpec="center" w:tblpY="13"/>
        <w:tblW w:w="0" w:type="auto"/>
        <w:tblLook w:val="04A0" w:firstRow="1" w:lastRow="0" w:firstColumn="1" w:lastColumn="0" w:noHBand="0" w:noVBand="1"/>
      </w:tblPr>
      <w:tblGrid>
        <w:gridCol w:w="2263"/>
      </w:tblGrid>
      <w:tr w:rsidR="00267DD2" w14:paraId="2DC17C75" w14:textId="77777777" w:rsidTr="00AC2207">
        <w:tc>
          <w:tcPr>
            <w:tcW w:w="2263" w:type="dxa"/>
          </w:tcPr>
          <w:p w14:paraId="789CADB9" w14:textId="77777777" w:rsidR="00267DD2" w:rsidRDefault="00267DD2" w:rsidP="00AC2207">
            <w:pPr>
              <w:jc w:val="center"/>
              <w:rPr>
                <w:rFonts w:ascii="Red Hat Display" w:hAnsi="Red Hat Display"/>
                <w:kern w:val="2"/>
                <w14:ligatures w14:val="standardContextual"/>
              </w:rPr>
            </w:pPr>
            <w:r w:rsidRPr="002C1B2C">
              <w:rPr>
                <w:rFonts w:ascii="Aptos Narrow" w:eastAsia="Times New Roman" w:hAnsi="Aptos Narrow" w:cs="Times New Roman"/>
                <w:color w:val="000000"/>
                <w:sz w:val="20"/>
                <w:szCs w:val="20"/>
                <w:lang w:eastAsia="en-GB"/>
              </w:rPr>
              <w:t>Jane Holmes</w:t>
            </w:r>
            <w:r w:rsidRPr="002C1B2C">
              <w:rPr>
                <w:rFonts w:ascii="Aptos Narrow" w:eastAsia="Times New Roman" w:hAnsi="Aptos Narrow" w:cs="Times New Roman"/>
                <w:color w:val="000000"/>
                <w:sz w:val="20"/>
                <w:szCs w:val="20"/>
                <w:lang w:eastAsia="en-GB"/>
              </w:rPr>
              <w:br/>
              <w:t>Part-Time Self Employed</w:t>
            </w:r>
            <w:r w:rsidRPr="002C1B2C">
              <w:rPr>
                <w:rFonts w:ascii="Aptos Narrow" w:eastAsia="Times New Roman" w:hAnsi="Aptos Narrow" w:cs="Times New Roman"/>
                <w:color w:val="000000"/>
                <w:sz w:val="20"/>
                <w:szCs w:val="20"/>
                <w:lang w:eastAsia="en-GB"/>
              </w:rPr>
              <w:br/>
              <w:t>Tutor/Assessor</w:t>
            </w:r>
          </w:p>
        </w:tc>
      </w:tr>
    </w:tbl>
    <w:p w14:paraId="72D05DDB" w14:textId="77777777" w:rsidR="00267DD2" w:rsidRDefault="00267DD2" w:rsidP="00267DD2">
      <w:pPr>
        <w:spacing w:after="0"/>
        <w:jc w:val="center"/>
        <w:rPr>
          <w:rFonts w:ascii="Red Hat Display" w:hAnsi="Red Hat Display"/>
          <w:kern w:val="2"/>
          <w14:ligatures w14:val="standardContextual"/>
        </w:rPr>
      </w:pPr>
      <w:r>
        <w:rPr>
          <w:rFonts w:ascii="Red Hat Display" w:hAnsi="Red Hat Display"/>
          <w:noProof/>
          <w:kern w:val="2"/>
          <w14:ligatures w14:val="standardContextual"/>
        </w:rPr>
        <mc:AlternateContent>
          <mc:Choice Requires="wps">
            <w:drawing>
              <wp:anchor distT="0" distB="0" distL="114300" distR="114300" simplePos="0" relativeHeight="251668480" behindDoc="0" locked="0" layoutInCell="1" allowOverlap="1" wp14:anchorId="121F920B" wp14:editId="60325FF3">
                <wp:simplePos x="0" y="0"/>
                <wp:positionH relativeFrom="column">
                  <wp:posOffset>326198</wp:posOffset>
                </wp:positionH>
                <wp:positionV relativeFrom="paragraph">
                  <wp:posOffset>110267</wp:posOffset>
                </wp:positionV>
                <wp:extent cx="1031255" cy="2137145"/>
                <wp:effectExtent l="0" t="0" r="35560" b="15875"/>
                <wp:wrapNone/>
                <wp:docPr id="57465234" name="Straight Connector 17"/>
                <wp:cNvGraphicFramePr/>
                <a:graphic xmlns:a="http://schemas.openxmlformats.org/drawingml/2006/main">
                  <a:graphicData uri="http://schemas.microsoft.com/office/word/2010/wordprocessingShape">
                    <wps:wsp>
                      <wps:cNvCnPr/>
                      <wps:spPr>
                        <a:xfrm flipV="1">
                          <a:off x="0" y="0"/>
                          <a:ext cx="1031255" cy="21371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944C1A" id="Straight Connector 1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pt,8.7pt" to="106.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XoqAEAAKQDAAAOAAAAZHJzL2Uyb0RvYy54bWysU8Fu3CAQvVfqPyDuXdubbltZ680hUXuJ&#10;0qhNeyd4WCMBgwa69v59AO86VRupStQLAmbem3mPYXs5WcMOQEGj63izqjkDJ7HXbt/xH/ef333i&#10;LEThemHQQcePEPjl7u2b7ehbWOOApgdiicSFdvQdH2L0bVUFOYAVYYUeXAoqJCtiOtK+6kmMid2a&#10;al3XH6oRqfeEEkJIt9dzkO8Kv1Ig41elAkRmOp56i2Wlsj7ktdptRbsn4QctT22IV3RhhXap6EJ1&#10;LaJgv0j/RWW1JAyo4kqirVApLaFoSGqa+g813wfhoWhJ5gS/2BT+H628PVy5O0o2jD60wd9RVjEp&#10;skwZ7X+mNy26UqdsKrYdF9tgikymy6a+aNabDWcyxdbNxcfm/SYbW81EmdBTiF8ALcubjhvtsi7R&#10;isNNiHPqOSXhnlopu3g0kJON+waK6T6XLOgyJXBliB1Eel8hJbjYnEqX7AxT2pgFWP8beMrPUCgT&#10;9BLwgiiV0cUFbLVDeq56nM4tqzn/7MCsO1vwgP2xPFKxJo1CMfc0tnnWfj8X+NPn2j0CAAD//wMA&#10;UEsDBBQABgAIAAAAIQAKeYSq4AAAAAkBAAAPAAAAZHJzL2Rvd25yZXYueG1sTI9BT8MwDIXvSPyH&#10;yEhcEEvbbYBK0wkh4LCdNkCCm9uYtlrjTE3WlX+POcHJst/T8/eK1eR6NdIQOs8G0lkCirj2tuPG&#10;wNvr8/UdqBCRLfaeycA3BViV52cF5tafeEvjLjZKQjjkaKCN8ZBrHeqWHIaZPxCL9uUHh1HWodF2&#10;wJOEu15nSXKjHXYsH1o80GNL9X53dAY+gw9P7+tqfNlv1xNebWL2UVtjLi+mh3tQkab4Z4ZffEGH&#10;Upgqf2QbVG9gmS7EKfdbmaJn6VyqVAbmy0UCuiz0/wblDwAAAP//AwBQSwECLQAUAAYACAAAACEA&#10;toM4kv4AAADhAQAAEwAAAAAAAAAAAAAAAAAAAAAAW0NvbnRlbnRfVHlwZXNdLnhtbFBLAQItABQA&#10;BgAIAAAAIQA4/SH/1gAAAJQBAAALAAAAAAAAAAAAAAAAAC8BAABfcmVscy8ucmVsc1BLAQItABQA&#10;BgAIAAAAIQDERYXoqAEAAKQDAAAOAAAAAAAAAAAAAAAAAC4CAABkcnMvZTJvRG9jLnhtbFBLAQIt&#10;ABQABgAIAAAAIQAKeYSq4AAAAAkBAAAPAAAAAAAAAAAAAAAAAAIEAABkcnMvZG93bnJldi54bWxQ&#10;SwUGAAAAAAQABADzAAAADwUAAAAA&#10;" strokecolor="#4472c4 [3204]" strokeweight=".5pt">
                <v:stroke joinstyle="miter"/>
              </v:line>
            </w:pict>
          </mc:Fallback>
        </mc:AlternateContent>
      </w:r>
    </w:p>
    <w:p w14:paraId="3EAD9418" w14:textId="77777777" w:rsidR="00267DD2" w:rsidRDefault="00267DD2" w:rsidP="00267DD2">
      <w:pPr>
        <w:spacing w:after="0"/>
        <w:jc w:val="center"/>
        <w:rPr>
          <w:rFonts w:ascii="Red Hat Display" w:hAnsi="Red Hat Display"/>
          <w:kern w:val="2"/>
          <w14:ligatures w14:val="standardContextual"/>
        </w:rPr>
      </w:pPr>
      <w:r>
        <w:rPr>
          <w:rFonts w:ascii="Red Hat Display" w:hAnsi="Red Hat Display"/>
          <w:noProof/>
          <w:kern w:val="2"/>
          <w14:ligatures w14:val="standardContextual"/>
        </w:rPr>
        <mc:AlternateContent>
          <mc:Choice Requires="wps">
            <w:drawing>
              <wp:anchor distT="0" distB="0" distL="114300" distR="114300" simplePos="0" relativeHeight="251674624" behindDoc="0" locked="0" layoutInCell="1" allowOverlap="1" wp14:anchorId="0797D0B6" wp14:editId="662E8B04">
                <wp:simplePos x="0" y="0"/>
                <wp:positionH relativeFrom="column">
                  <wp:posOffset>2165631</wp:posOffset>
                </wp:positionH>
                <wp:positionV relativeFrom="paragraph">
                  <wp:posOffset>21664</wp:posOffset>
                </wp:positionV>
                <wp:extent cx="212651" cy="0"/>
                <wp:effectExtent l="0" t="0" r="0" b="0"/>
                <wp:wrapNone/>
                <wp:docPr id="2077048608" name="Straight Connector 28"/>
                <wp:cNvGraphicFramePr/>
                <a:graphic xmlns:a="http://schemas.openxmlformats.org/drawingml/2006/main">
                  <a:graphicData uri="http://schemas.microsoft.com/office/word/2010/wordprocessingShape">
                    <wps:wsp>
                      <wps:cNvCnPr/>
                      <wps:spPr>
                        <a:xfrm>
                          <a:off x="0" y="0"/>
                          <a:ext cx="21265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B7FAFA" id="Straight Connector 2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70.5pt,1.7pt" to="187.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Dc2mgEAAJMDAAAOAAAAZHJzL2Uyb0RvYy54bWysU9uO0zAQfUfiHyy/0ySVWKGo6T7sCl4Q&#10;rLh8gNcZN5ZsjzU2Tfr3jN02RYCEQLw4vsw5M+fMZHe/eCeOQMliGGS3aaWAoHG04TDIr1/evnoj&#10;RcoqjMphgEGeIMn7/csXuzn2sMUJ3QgkmCSkfo6DnHKOfdMkPYFXaYMRAj8aJK8yH+nQjKRmZveu&#10;2bbtXTMjjZFQQ0p8+3h+lPvKbwzo/NGYBFm4QXJtua5U1+eyNvud6g+k4mT1pQz1D1V4ZQMnXake&#10;VVbiG9lfqLzVhAlN3mj0DRpjNVQNrKZrf1LzeVIRqhY2J8XVpvT/aPWH40N4IrZhjqlP8YmKisWQ&#10;L1+uTyzVrNNqFixZaL7cdtu7150U+vrU3HCRUn4H6EXZDNLZUGSoXh3fp8y5OPQawodb5rrLJwcl&#10;2IVPYIQdOVdX0XUo4MGROCpup9IaQu5KC5mvRheYsc6twPbPwEt8gUIdmL8Br4iaGUNewd4GpN9l&#10;z8u1ZHOOvzpw1l0seMbxVHtSreHOV4WXKS2j9eO5wm//0v47AAAA//8DAFBLAwQUAAYACAAAACEA&#10;ppMWkd8AAAAHAQAADwAAAGRycy9kb3ducmV2LnhtbEyPT0vDQBDF74LfYRnBm930j1ZiNqUUxFoo&#10;xVaox2l2TKLZ2bC7bdJv79aL3t7jDe/9Jpv1phEncr62rGA4SEAQF1bXXCp43z3fPYLwAVljY5kU&#10;nMnDLL++yjDVtuM3Om1DKWIJ+xQVVCG0qZS+qMigH9iWOGaf1hkM0bpSaoddLDeNHCXJgzRYc1yo&#10;sKVFRcX39mgUrN1yuZivzl+8+TDdfrTab177F6Vub/r5E4hAffg7hgt+RIc8Mh3skbUXjYLxZBh/&#10;CRcBIubj6eQexOHXyzyT//nzHwAAAP//AwBQSwECLQAUAAYACAAAACEAtoM4kv4AAADhAQAAEwAA&#10;AAAAAAAAAAAAAAAAAAAAW0NvbnRlbnRfVHlwZXNdLnhtbFBLAQItABQABgAIAAAAIQA4/SH/1gAA&#10;AJQBAAALAAAAAAAAAAAAAAAAAC8BAABfcmVscy8ucmVsc1BLAQItABQABgAIAAAAIQCPYDc2mgEA&#10;AJMDAAAOAAAAAAAAAAAAAAAAAC4CAABkcnMvZTJvRG9jLnhtbFBLAQItABQABgAIAAAAIQCmkxaR&#10;3wAAAAcBAAAPAAAAAAAAAAAAAAAAAPQDAABkcnMvZG93bnJldi54bWxQSwUGAAAAAAQABADzAAAA&#10;AAUAAAAA&#10;" strokecolor="#4472c4 [3204]" strokeweight=".5pt">
                <v:stroke joinstyle="miter"/>
              </v:line>
            </w:pict>
          </mc:Fallback>
        </mc:AlternateContent>
      </w:r>
    </w:p>
    <w:p w14:paraId="2417282C" w14:textId="77777777" w:rsidR="00267DD2" w:rsidRDefault="00267DD2" w:rsidP="00267DD2">
      <w:pPr>
        <w:spacing w:after="0"/>
        <w:jc w:val="center"/>
        <w:rPr>
          <w:rFonts w:ascii="Red Hat Display" w:hAnsi="Red Hat Display"/>
          <w:kern w:val="2"/>
          <w14:ligatures w14:val="standardContextual"/>
        </w:rPr>
      </w:pPr>
      <w:r>
        <w:rPr>
          <w:rFonts w:ascii="Red Hat Display" w:hAnsi="Red Hat Display"/>
          <w:noProof/>
          <w:kern w:val="2"/>
          <w14:ligatures w14:val="standardContextual"/>
        </w:rPr>
        <mc:AlternateContent>
          <mc:Choice Requires="wps">
            <w:drawing>
              <wp:anchor distT="0" distB="0" distL="114300" distR="114300" simplePos="0" relativeHeight="251675648" behindDoc="0" locked="0" layoutInCell="1" allowOverlap="1" wp14:anchorId="2297FB6F" wp14:editId="3B95A924">
                <wp:simplePos x="0" y="0"/>
                <wp:positionH relativeFrom="column">
                  <wp:posOffset>2112468</wp:posOffset>
                </wp:positionH>
                <wp:positionV relativeFrom="paragraph">
                  <wp:posOffset>439568</wp:posOffset>
                </wp:positionV>
                <wp:extent cx="329609" cy="0"/>
                <wp:effectExtent l="0" t="0" r="0" b="0"/>
                <wp:wrapNone/>
                <wp:docPr id="511422816" name="Straight Connector 30"/>
                <wp:cNvGraphicFramePr/>
                <a:graphic xmlns:a="http://schemas.openxmlformats.org/drawingml/2006/main">
                  <a:graphicData uri="http://schemas.microsoft.com/office/word/2010/wordprocessingShape">
                    <wps:wsp>
                      <wps:cNvCnPr/>
                      <wps:spPr>
                        <a:xfrm>
                          <a:off x="0" y="0"/>
                          <a:ext cx="3296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C1FDA3" id="Straight Connector 3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66.35pt,34.6pt" to="192.3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RgmwEAAJMDAAAOAAAAZHJzL2Uyb0RvYy54bWysU9uO0zAQfUfiHyy/06RFWrFR033Y1e4L&#10;ghWXD/A648aS7bHGpkn/nrHbpgiQEIgXx5c5Z+acmWzvZu/EAShZDL1cr1opIGgcbNj38uuXxzfv&#10;pEhZhUE5DNDLIyR5t3v9ajvFDjY4ohuABJOE1E2xl2POsWuapEfwKq0wQuBHg+RV5iPtm4HUxOze&#10;NZu2vWkmpCESakiJbx9Oj3JX+Y0BnT8akyAL10uuLdeV6vpS1ma3Vd2eVBytPpeh/qEKr2zgpAvV&#10;g8pKfCP7C5W3mjChySuNvkFjrIaqgdWs25/UfB5VhKqFzUlxsSn9P1r94XAfnoltmGLqUnymomI2&#10;5MuX6xNzNeu4mAVzFpov325ub9pbKfTlqbniIqX8BOhF2fTS2VBkqE4d3qfMuTj0EsKHa+a6y0cH&#10;JdiFT2CEHTjXuqLrUMC9I3FQ3E6lNYS8Li1kvhpdYMY6twDbPwPP8QUKdWD+BrwgamYMeQF7G5B+&#10;lz3Pl5LNKf7iwEl3seAFh2PtSbWGO18Vnqe0jNaP5wq//ku77wAAAP//AwBQSwMEFAAGAAgAAAAh&#10;AAvFK/ThAAAACQEAAA8AAABkcnMvZG93bnJldi54bWxMj8FOwkAQhu8kvsNmSLzBltYUrN0SQmJE&#10;EkNEEzwu3bGtdmeb3YWWt3eNBzzOzJd/vj9fDrplZ7SuMSRgNo2AIZVGNVQJeH97nCyAOS9JydYQ&#10;Crigg2VxM8plpkxPr3je+4qFEHKZFFB732Wcu7JGLd3UdEjh9mmslj6MtuLKyj6E65bHUZRyLRsK&#10;H2rZ4brG8nt/0gJe7GazXm0vX7T70P0h3h52z8OTELfjYfUAzOPgrzD86gd1KILT0ZxIOdYKSJJ4&#10;HlAB6X0MLADJ4i4Fdvxb8CLn/xsUPwAAAP//AwBQSwECLQAUAAYACAAAACEAtoM4kv4AAADhAQAA&#10;EwAAAAAAAAAAAAAAAAAAAAAAW0NvbnRlbnRfVHlwZXNdLnhtbFBLAQItABQABgAIAAAAIQA4/SH/&#10;1gAAAJQBAAALAAAAAAAAAAAAAAAAAC8BAABfcmVscy8ucmVsc1BLAQItABQABgAIAAAAIQA/6lRg&#10;mwEAAJMDAAAOAAAAAAAAAAAAAAAAAC4CAABkcnMvZTJvRG9jLnhtbFBLAQItABQABgAIAAAAIQAL&#10;xSv04QAAAAkBAAAPAAAAAAAAAAAAAAAAAPUDAABkcnMvZG93bnJldi54bWxQSwUGAAAAAAQABADz&#10;AAAAAwUAAAAA&#10;" strokecolor="#4472c4 [3204]" strokeweight=".5pt">
                <v:stroke joinstyle="miter"/>
              </v:line>
            </w:pict>
          </mc:Fallback>
        </mc:AlternateContent>
      </w:r>
      <w:r>
        <w:rPr>
          <w:rFonts w:ascii="Red Hat Display" w:hAnsi="Red Hat Display"/>
          <w:noProof/>
          <w:kern w:val="2"/>
          <w14:ligatures w14:val="standardContextual"/>
        </w:rPr>
        <mc:AlternateContent>
          <mc:Choice Requires="wps">
            <w:drawing>
              <wp:anchor distT="0" distB="0" distL="114300" distR="114300" simplePos="0" relativeHeight="251662336" behindDoc="0" locked="0" layoutInCell="1" allowOverlap="1" wp14:anchorId="77869F6B" wp14:editId="029EC7CE">
                <wp:simplePos x="0" y="0"/>
                <wp:positionH relativeFrom="column">
                  <wp:posOffset>2112216</wp:posOffset>
                </wp:positionH>
                <wp:positionV relativeFrom="paragraph">
                  <wp:posOffset>439243</wp:posOffset>
                </wp:positionV>
                <wp:extent cx="0" cy="2636874"/>
                <wp:effectExtent l="0" t="0" r="38100" b="30480"/>
                <wp:wrapNone/>
                <wp:docPr id="961895067" name="Straight Connector 5"/>
                <wp:cNvGraphicFramePr/>
                <a:graphic xmlns:a="http://schemas.openxmlformats.org/drawingml/2006/main">
                  <a:graphicData uri="http://schemas.microsoft.com/office/word/2010/wordprocessingShape">
                    <wps:wsp>
                      <wps:cNvCnPr/>
                      <wps:spPr>
                        <a:xfrm>
                          <a:off x="0" y="0"/>
                          <a:ext cx="0" cy="26368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418A69"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6.3pt,34.6pt" to="166.3pt,2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FumgEAAJQDAAAOAAAAZHJzL2Uyb0RvYy54bWysU8Fu2zAMvQ/YPwi6L3bSISuMOD206C5D&#10;W3TrB6gyFQuQRIHSYufvK8mJM2wDiha90BLFR/I90pur0Rq2BwoaXcuXi5ozcBI77XYtf/p1++WS&#10;sxCF64RBBy0/QOBX28+fNoNvYIU9mg6IpSQuNINveR+jb6oqyB6sCAv04NKjQrIipivtqo7EkLJb&#10;U63qel0NSJ0nlBBC8t5Mj3xb8isFMt4rFSAy0/LUWyyWin3OttpuRLMj4Xstj22Id3RhhXap6Jzq&#10;RkTBfpP+J5XVkjCgiguJtkKltITCIbFZ1n+x+dkLD4VLEif4WabwcWnl3f7aPVCSYfChCf6BMotR&#10;kc3f1B8bi1iHWSwYI5OTUybvan2xvvz2NQtZnYGeQvwOaFk+tNxol3mIRux/hDiFnkIS7ly6nOLB&#10;QA427hEU010qtizoshVwbYjtRZqnkBJcXB5Ll+gMU9qYGVi/DjzGZyiUjXkLeEaUyujiDLbaIf2v&#10;ehxPLasp/qTAxDtL8IzdoQylSJNGX8Q9rmnerT/vBX7+mbYvAAAA//8DAFBLAwQUAAYACAAAACEA&#10;cpl6yuEAAAAKAQAADwAAAGRycy9kb3ducmV2LnhtbEyPwUrDQBCG74LvsIzgzW5Ma6gxk1IKYi2U&#10;0laox212TKLZ2ZDdNunbu+JBjzPz8c/3Z7PBNOJMnastI9yPIhDEhdU1lwhv++e7KQjnFWvVWCaE&#10;CzmY5ddXmUq17XlL550vRQhhlyqEyvs2ldIVFRnlRrYlDrcP2xnlw9iVUneqD+GmkXEUJdKomsOH&#10;SrW0qKj42p0MwrpbLhfz1eWTN++mP8Srw+Z1eEG8vRnmTyA8Df4Phh/9oA55cDraE2snGoTxOE4C&#10;ipA8xiAC8Ls4IkymkweQeSb/V8i/AQAA//8DAFBLAQItABQABgAIAAAAIQC2gziS/gAAAOEBAAAT&#10;AAAAAAAAAAAAAAAAAAAAAABbQ29udGVudF9UeXBlc10ueG1sUEsBAi0AFAAGAAgAAAAhADj9If/W&#10;AAAAlAEAAAsAAAAAAAAAAAAAAAAALwEAAF9yZWxzLy5yZWxzUEsBAi0AFAAGAAgAAAAhAOxTEW6a&#10;AQAAlAMAAA4AAAAAAAAAAAAAAAAALgIAAGRycy9lMm9Eb2MueG1sUEsBAi0AFAAGAAgAAAAhAHKZ&#10;esrhAAAACgEAAA8AAAAAAAAAAAAAAAAA9AMAAGRycy9kb3ducmV2LnhtbFBLBQYAAAAABAAEAPMA&#10;AAACBQAAAAA=&#10;" strokecolor="#4472c4 [3204]" strokeweight=".5pt">
                <v:stroke joinstyle="miter"/>
              </v:line>
            </w:pict>
          </mc:Fallback>
        </mc:AlternateContent>
      </w:r>
    </w:p>
    <w:tbl>
      <w:tblPr>
        <w:tblStyle w:val="TableGrid"/>
        <w:tblW w:w="0" w:type="auto"/>
        <w:tblInd w:w="3823" w:type="dxa"/>
        <w:tblLook w:val="04A0" w:firstRow="1" w:lastRow="0" w:firstColumn="1" w:lastColumn="0" w:noHBand="0" w:noVBand="1"/>
      </w:tblPr>
      <w:tblGrid>
        <w:gridCol w:w="2126"/>
      </w:tblGrid>
      <w:tr w:rsidR="00267DD2" w14:paraId="1A378B25" w14:textId="77777777" w:rsidTr="00AC2207">
        <w:trPr>
          <w:trHeight w:val="508"/>
        </w:trPr>
        <w:tc>
          <w:tcPr>
            <w:tcW w:w="2126" w:type="dxa"/>
          </w:tcPr>
          <w:p w14:paraId="276CF674" w14:textId="77777777" w:rsidR="00267DD2" w:rsidRDefault="00267DD2" w:rsidP="00AC2207">
            <w:pPr>
              <w:jc w:val="center"/>
              <w:rPr>
                <w:rFonts w:ascii="Red Hat Display" w:hAnsi="Red Hat Display"/>
                <w:kern w:val="2"/>
                <w14:ligatures w14:val="standardContextual"/>
              </w:rPr>
            </w:pPr>
            <w:r w:rsidRPr="002C1B2C">
              <w:rPr>
                <w:rFonts w:ascii="Aptos Narrow" w:eastAsia="Times New Roman" w:hAnsi="Aptos Narrow" w:cs="Times New Roman"/>
                <w:color w:val="000000"/>
                <w:sz w:val="20"/>
                <w:szCs w:val="20"/>
                <w:lang w:eastAsia="en-GB"/>
              </w:rPr>
              <w:t>Jake Lynch</w:t>
            </w:r>
            <w:r w:rsidRPr="002C1B2C">
              <w:rPr>
                <w:rFonts w:ascii="Aptos Narrow" w:eastAsia="Times New Roman" w:hAnsi="Aptos Narrow" w:cs="Times New Roman"/>
                <w:color w:val="000000"/>
                <w:sz w:val="20"/>
                <w:szCs w:val="20"/>
                <w:lang w:eastAsia="en-GB"/>
              </w:rPr>
              <w:br/>
              <w:t>Tutor/ Assessor</w:t>
            </w:r>
            <w:r w:rsidRPr="002C1B2C">
              <w:rPr>
                <w:rFonts w:ascii="Aptos Narrow" w:eastAsia="Times New Roman" w:hAnsi="Aptos Narrow" w:cs="Times New Roman"/>
                <w:color w:val="000000"/>
                <w:sz w:val="20"/>
                <w:szCs w:val="20"/>
                <w:lang w:eastAsia="en-GB"/>
              </w:rPr>
              <w:br/>
              <w:t>IQA</w:t>
            </w:r>
          </w:p>
        </w:tc>
      </w:tr>
    </w:tbl>
    <w:tbl>
      <w:tblPr>
        <w:tblStyle w:val="TableGrid"/>
        <w:tblpPr w:leftFromText="180" w:rightFromText="180" w:vertAnchor="text" w:horzAnchor="margin" w:tblpXSpec="center" w:tblpY="146"/>
        <w:tblW w:w="0" w:type="auto"/>
        <w:tblLook w:val="04A0" w:firstRow="1" w:lastRow="0" w:firstColumn="1" w:lastColumn="0" w:noHBand="0" w:noVBand="1"/>
      </w:tblPr>
      <w:tblGrid>
        <w:gridCol w:w="2263"/>
      </w:tblGrid>
      <w:tr w:rsidR="00267DD2" w14:paraId="76F9DB98" w14:textId="77777777" w:rsidTr="00AC2207">
        <w:trPr>
          <w:trHeight w:val="540"/>
        </w:trPr>
        <w:tc>
          <w:tcPr>
            <w:tcW w:w="2263" w:type="dxa"/>
          </w:tcPr>
          <w:p w14:paraId="5FE1DD76" w14:textId="77777777" w:rsidR="00267DD2" w:rsidRDefault="00267DD2" w:rsidP="00AC2207">
            <w:pPr>
              <w:jc w:val="center"/>
              <w:rPr>
                <w:rFonts w:ascii="Red Hat Display" w:hAnsi="Red Hat Display"/>
                <w:kern w:val="2"/>
                <w14:ligatures w14:val="standardContextual"/>
              </w:rPr>
            </w:pPr>
            <w:r w:rsidRPr="002C1B2C">
              <w:rPr>
                <w:rFonts w:ascii="Aptos Narrow" w:eastAsia="Times New Roman" w:hAnsi="Aptos Narrow" w:cs="Times New Roman"/>
                <w:color w:val="000000"/>
                <w:sz w:val="20"/>
                <w:szCs w:val="20"/>
                <w:lang w:eastAsia="en-GB"/>
              </w:rPr>
              <w:t>David Tallents</w:t>
            </w:r>
            <w:r w:rsidRPr="002C1B2C">
              <w:rPr>
                <w:rFonts w:ascii="Aptos Narrow" w:eastAsia="Times New Roman" w:hAnsi="Aptos Narrow" w:cs="Times New Roman"/>
                <w:color w:val="000000"/>
                <w:sz w:val="20"/>
                <w:szCs w:val="20"/>
                <w:lang w:eastAsia="en-GB"/>
              </w:rPr>
              <w:br/>
              <w:t>Plumbing Tutor/Assessor</w:t>
            </w:r>
          </w:p>
        </w:tc>
      </w:tr>
    </w:tbl>
    <w:p w14:paraId="6A6A4D5A" w14:textId="77777777" w:rsidR="00267DD2" w:rsidRDefault="00267DD2" w:rsidP="00267DD2">
      <w:pPr>
        <w:spacing w:after="0"/>
        <w:jc w:val="center"/>
        <w:rPr>
          <w:rFonts w:ascii="Red Hat Display" w:hAnsi="Red Hat Display"/>
          <w:kern w:val="2"/>
          <w14:ligatures w14:val="standardContextual"/>
        </w:rPr>
      </w:pPr>
    </w:p>
    <w:tbl>
      <w:tblPr>
        <w:tblStyle w:val="TableGrid"/>
        <w:tblpPr w:leftFromText="180" w:rightFromText="180" w:vertAnchor="text" w:horzAnchor="page" w:tblpX="8255" w:tblpY="95"/>
        <w:tblW w:w="0" w:type="auto"/>
        <w:tblLook w:val="04A0" w:firstRow="1" w:lastRow="0" w:firstColumn="1" w:lastColumn="0" w:noHBand="0" w:noVBand="1"/>
      </w:tblPr>
      <w:tblGrid>
        <w:gridCol w:w="1809"/>
      </w:tblGrid>
      <w:tr w:rsidR="00267DD2" w14:paraId="5C71D6A4" w14:textId="77777777" w:rsidTr="00AC2207">
        <w:trPr>
          <w:trHeight w:val="557"/>
        </w:trPr>
        <w:tc>
          <w:tcPr>
            <w:tcW w:w="1809" w:type="dxa"/>
          </w:tcPr>
          <w:p w14:paraId="0B266EB5" w14:textId="77777777" w:rsidR="00267DD2" w:rsidRDefault="00267DD2" w:rsidP="00AC2207">
            <w:pPr>
              <w:jc w:val="center"/>
              <w:rPr>
                <w:rFonts w:ascii="Red Hat Display" w:hAnsi="Red Hat Display"/>
                <w:kern w:val="2"/>
                <w14:ligatures w14:val="standardContextual"/>
              </w:rPr>
            </w:pPr>
            <w:r w:rsidRPr="008128B5">
              <w:rPr>
                <w:rFonts w:ascii="Aptos Narrow" w:eastAsia="Times New Roman" w:hAnsi="Aptos Narrow" w:cs="Times New Roman"/>
                <w:color w:val="000000"/>
                <w:sz w:val="16"/>
                <w:szCs w:val="16"/>
                <w:lang w:eastAsia="en-GB"/>
              </w:rPr>
              <w:t>Sasha Newman</w:t>
            </w:r>
            <w:r w:rsidRPr="008128B5">
              <w:rPr>
                <w:rFonts w:ascii="Aptos Narrow" w:eastAsia="Times New Roman" w:hAnsi="Aptos Narrow" w:cs="Times New Roman"/>
                <w:color w:val="000000"/>
                <w:sz w:val="16"/>
                <w:szCs w:val="16"/>
                <w:lang w:eastAsia="en-GB"/>
              </w:rPr>
              <w:br/>
              <w:t>Apprentice Co-ordinator</w:t>
            </w:r>
          </w:p>
        </w:tc>
      </w:tr>
    </w:tbl>
    <w:p w14:paraId="164436F5" w14:textId="77777777" w:rsidR="00267DD2" w:rsidRDefault="00267DD2" w:rsidP="00267DD2">
      <w:pPr>
        <w:spacing w:after="0"/>
        <w:jc w:val="center"/>
        <w:rPr>
          <w:rFonts w:ascii="Red Hat Display" w:hAnsi="Red Hat Display"/>
          <w:kern w:val="2"/>
          <w14:ligatures w14:val="standardContextual"/>
        </w:rPr>
      </w:pPr>
      <w:r>
        <w:rPr>
          <w:rFonts w:ascii="Red Hat Display" w:hAnsi="Red Hat Display"/>
          <w:noProof/>
          <w:kern w:val="2"/>
          <w14:ligatures w14:val="standardContextual"/>
        </w:rPr>
        <mc:AlternateContent>
          <mc:Choice Requires="wps">
            <w:drawing>
              <wp:anchor distT="0" distB="0" distL="114300" distR="114300" simplePos="0" relativeHeight="251663360" behindDoc="0" locked="0" layoutInCell="1" allowOverlap="1" wp14:anchorId="2063EE19" wp14:editId="34B1FAC5">
                <wp:simplePos x="0" y="0"/>
                <wp:positionH relativeFrom="column">
                  <wp:posOffset>2112468</wp:posOffset>
                </wp:positionH>
                <wp:positionV relativeFrom="paragraph">
                  <wp:posOffset>44775</wp:posOffset>
                </wp:positionV>
                <wp:extent cx="254650" cy="10633"/>
                <wp:effectExtent l="0" t="0" r="31115" b="27940"/>
                <wp:wrapNone/>
                <wp:docPr id="1269098775" name="Straight Connector 7"/>
                <wp:cNvGraphicFramePr/>
                <a:graphic xmlns:a="http://schemas.openxmlformats.org/drawingml/2006/main">
                  <a:graphicData uri="http://schemas.microsoft.com/office/word/2010/wordprocessingShape">
                    <wps:wsp>
                      <wps:cNvCnPr/>
                      <wps:spPr>
                        <a:xfrm>
                          <a:off x="0" y="0"/>
                          <a:ext cx="254650" cy="106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CA5E4"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35pt,3.55pt" to="186.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0J+ngEAAJcDAAAOAAAAZHJzL2Uyb0RvYy54bWysU01v2zAMvQ/YfxB0b2ynbTAYcXpo0V2K&#10;rdjWH6DKVCxAX6C02Pn3o5TEKdYBQ4teaEnkI/ke6fXNZA3bAUbtXcebRc0ZOOl77bYdf/p1f/GF&#10;s5iE64XxDjq+h8hvNp8/rcfQwtIP3vSAjJK42I6h40NKoa2qKAewIi58AEdO5dGKRFfcVj2KkbJb&#10;Uy3relWNHvuAXkKM9Hp3cPJNya8UyPRdqQiJmY5Tb6lYLPY522qzFu0WRRi0PLYh3tGFFdpR0TnV&#10;nUiC/Ub9KpXVEn30Ki2kt5VXSksoHIhNU//F5ucgAhQuJE4Ms0zx49LKb7tb94gkwxhiG8MjZhaT&#10;Qpu/1B+bilj7WSyYEpP0uLy+Wl2TpJJcTb26vMxaVmdswJi+grcsHzputMtURCt2DzEdQk8hhDtX&#10;L6e0N5CDjfsBiume6jUFXRYDbg2ynaCRCinBpeZYukRnmNLGzMD6/8BjfIZCWZq3gGdEqexdmsFW&#10;O4//qp6mU8vqEH9S4MA7S/Ds+32ZS5GGpl/EPW5qXq+X9wI//0+bPwAAAP//AwBQSwMEFAAGAAgA&#10;AAAhAF1kotbfAAAABwEAAA8AAABkcnMvZG93bnJldi54bWxMj0FLw0AUhO+C/2F5gje7aQImxLyU&#10;UhBrQYpVqMdtdk2i2bchu23Sf9/nqR6HGWa+KRaT7cTJDL51hDCfRSAMVU63VCN8fjw/ZCB8UKRV&#10;58ggnI2HRXl7U6hcu5HezWkXasEl5HOF0ITQ51L6qjFW+ZnrDbH37QarAsuhlnpQI5fbTsZR9Cit&#10;aokXGtWbVWOq393RIrwN6/VquTn/0PbLjvt4s9++Ti+I93fT8glEMFO4huEPn9GhZKaDO5L2okNI&#10;kjjlKEI6B8F+ksZ85YCQZSDLQv7nLy8AAAD//wMAUEsBAi0AFAAGAAgAAAAhALaDOJL+AAAA4QEA&#10;ABMAAAAAAAAAAAAAAAAAAAAAAFtDb250ZW50X1R5cGVzXS54bWxQSwECLQAUAAYACAAAACEAOP0h&#10;/9YAAACUAQAACwAAAAAAAAAAAAAAAAAvAQAAX3JlbHMvLnJlbHNQSwECLQAUAAYACAAAACEAquNC&#10;fp4BAACXAwAADgAAAAAAAAAAAAAAAAAuAgAAZHJzL2Uyb0RvYy54bWxQSwECLQAUAAYACAAAACEA&#10;XWSi1t8AAAAHAQAADwAAAAAAAAAAAAAAAAD4AwAAZHJzL2Rvd25yZXYueG1sUEsFBgAAAAAEAAQA&#10;8wAAAAQFAAAAAA==&#10;" strokecolor="#4472c4 [3204]" strokeweight=".5pt">
                <v:stroke joinstyle="miter"/>
              </v:line>
            </w:pict>
          </mc:Fallback>
        </mc:AlternateContent>
      </w:r>
      <w:r>
        <w:rPr>
          <w:rFonts w:ascii="Red Hat Display" w:hAnsi="Red Hat Display"/>
          <w:noProof/>
          <w:kern w:val="2"/>
          <w14:ligatures w14:val="standardContextual"/>
        </w:rPr>
        <w:t xml:space="preserve"> </w:t>
      </w:r>
    </w:p>
    <w:tbl>
      <w:tblPr>
        <w:tblStyle w:val="TableGrid"/>
        <w:tblpPr w:leftFromText="180" w:rightFromText="180" w:vertAnchor="text" w:horzAnchor="page" w:tblpX="2416" w:tblpY="20"/>
        <w:tblW w:w="0" w:type="auto"/>
        <w:tblLook w:val="04A0" w:firstRow="1" w:lastRow="0" w:firstColumn="1" w:lastColumn="0" w:noHBand="0" w:noVBand="1"/>
      </w:tblPr>
      <w:tblGrid>
        <w:gridCol w:w="1706"/>
      </w:tblGrid>
      <w:tr w:rsidR="00267DD2" w14:paraId="7799560B" w14:textId="77777777" w:rsidTr="00AC2207">
        <w:trPr>
          <w:trHeight w:val="654"/>
        </w:trPr>
        <w:tc>
          <w:tcPr>
            <w:tcW w:w="1706" w:type="dxa"/>
          </w:tcPr>
          <w:p w14:paraId="51FD25A0" w14:textId="77777777" w:rsidR="00267DD2" w:rsidRDefault="00267DD2" w:rsidP="00AC2207">
            <w:pPr>
              <w:jc w:val="center"/>
              <w:rPr>
                <w:rFonts w:ascii="Red Hat Display" w:hAnsi="Red Hat Display"/>
                <w:kern w:val="2"/>
                <w14:ligatures w14:val="standardContextual"/>
              </w:rPr>
            </w:pPr>
            <w:r w:rsidRPr="002C1B2C">
              <w:rPr>
                <w:rFonts w:ascii="Aptos Narrow" w:eastAsia="Times New Roman" w:hAnsi="Aptos Narrow" w:cs="Times New Roman"/>
                <w:noProof/>
                <w:color w:val="000000"/>
                <w:sz w:val="20"/>
                <w:szCs w:val="20"/>
                <w:lang w:eastAsia="en-GB"/>
                <w14:ligatures w14:val="standardContextual"/>
              </w:rPr>
              <mc:AlternateContent>
                <mc:Choice Requires="wps">
                  <w:drawing>
                    <wp:anchor distT="0" distB="0" distL="114300" distR="114300" simplePos="0" relativeHeight="251659264" behindDoc="0" locked="0" layoutInCell="1" allowOverlap="1" wp14:anchorId="2AEE1F33" wp14:editId="0C2FB3E2">
                      <wp:simplePos x="0" y="0"/>
                      <wp:positionH relativeFrom="column">
                        <wp:posOffset>1031594</wp:posOffset>
                      </wp:positionH>
                      <wp:positionV relativeFrom="paragraph">
                        <wp:posOffset>200365</wp:posOffset>
                      </wp:positionV>
                      <wp:extent cx="2275087" cy="724"/>
                      <wp:effectExtent l="0" t="0" r="30480" b="37465"/>
                      <wp:wrapNone/>
                      <wp:docPr id="419963463" name="Straight Connector 1"/>
                      <wp:cNvGraphicFramePr/>
                      <a:graphic xmlns:a="http://schemas.openxmlformats.org/drawingml/2006/main">
                        <a:graphicData uri="http://schemas.microsoft.com/office/word/2010/wordprocessingShape">
                          <wps:wsp>
                            <wps:cNvCnPr/>
                            <wps:spPr>
                              <a:xfrm>
                                <a:off x="0" y="0"/>
                                <a:ext cx="2275087" cy="7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298FB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25pt,15.8pt" to="260.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pnQEAAJYDAAAOAAAAZHJzL2Uyb0RvYy54bWysU8Fu2zAMvQ/YPwi6N3aMrSmMOD20WC9D&#10;W2zrB6gyFQuQRIFSY+fvKymJU2wDhhW90JLIR/I90uvryRq2AwoaXceXi5ozcBJ77bYdf/r17eKK&#10;sxCF64VBBx3fQ+DXm8+f1qNvocEBTQ/EUhIX2tF3fIjRt1UV5ABWhAV6cMmpkKyI6UrbqicxpuzW&#10;VE1dX1YjUu8JJYSQXm8PTr4p+ZUCGR+UChCZ6XjqLRZLxT5nW23Wot2S8IOWxzbEO7qwQrtUdE51&#10;K6JgL6T/SGW1JAyo4kKirVApLaFwSGyW9W9sfg7CQ+GSxAl+lil8XFp5v7txj5RkGH1og3+kzGJS&#10;ZPM39cemItZ+FgumyGR6bJrV1/pqxZlMvlXzJUtZnaGeQrwDtCwfOm60y0xEK3bfQzyEnkIS7ly8&#10;nOLeQA427gcopvtUblnQZS/gxhDbiTRRISW4uDyWLtEZprQxM7D+N/AYn6FQduZ/wDOiVEYXZ7DV&#10;Dulv1eN0alkd4k8KHHhnCZ6x35exFGnS8Iu4x0XN2/X2XuDn32nzCgAA//8DAFBLAwQUAAYACAAA&#10;ACEAFTs2rOAAAAAJAQAADwAAAGRycy9kb3ducmV2LnhtbEyPQUvDQBCF74L/YRnBm9000igxm1IK&#10;Yi1IaRXqcZsdk2h2Nuxum/TfOz3p8b35ePNeMR9tJ07oQ+tIwXSSgECqnGmpVvDx/nz3CCJETUZ3&#10;jlDBGQPMy+urQufGDbTF0y7WgkMo5FpBE2OfSxmqBq0OE9cj8e3LeasjS19L4/XA4baTaZJk0uqW&#10;+EOje1w2WP3sjlbBm1+tlov1+Zs2n3bYp+v95nV8Uer2Zlw8gYg4xj8YLvW5OpTc6eCOZILoWGfp&#10;jFEF99MMBAOzNOEth4vxALIs5P8F5S8AAAD//wMAUEsBAi0AFAAGAAgAAAAhALaDOJL+AAAA4QEA&#10;ABMAAAAAAAAAAAAAAAAAAAAAAFtDb250ZW50X1R5cGVzXS54bWxQSwECLQAUAAYACAAAACEAOP0h&#10;/9YAAACUAQAACwAAAAAAAAAAAAAAAAAvAQAAX3JlbHMvLnJlbHNQSwECLQAUAAYACAAAACEAPqxR&#10;aZ0BAACWAwAADgAAAAAAAAAAAAAAAAAuAgAAZHJzL2Uyb0RvYy54bWxQSwECLQAUAAYACAAAACEA&#10;FTs2rOAAAAAJAQAADwAAAAAAAAAAAAAAAAD3AwAAZHJzL2Rvd25yZXYueG1sUEsFBgAAAAAEAAQA&#10;8wAAAAQFAAAAAA==&#10;" strokecolor="#4472c4 [3204]" strokeweight=".5pt">
                      <v:stroke joinstyle="miter"/>
                    </v:line>
                  </w:pict>
                </mc:Fallback>
              </mc:AlternateContent>
            </w:r>
            <w:r w:rsidRPr="002C1B2C">
              <w:rPr>
                <w:rFonts w:ascii="Aptos Narrow" w:eastAsia="Times New Roman" w:hAnsi="Aptos Narrow" w:cs="Times New Roman"/>
                <w:color w:val="000000"/>
                <w:sz w:val="20"/>
                <w:szCs w:val="20"/>
                <w:lang w:eastAsia="en-GB"/>
              </w:rPr>
              <w:t>Richard Bushnell</w:t>
            </w:r>
            <w:r w:rsidRPr="002C1B2C">
              <w:rPr>
                <w:rFonts w:ascii="Aptos Narrow" w:eastAsia="Times New Roman" w:hAnsi="Aptos Narrow" w:cs="Times New Roman"/>
                <w:color w:val="000000"/>
                <w:sz w:val="20"/>
                <w:szCs w:val="20"/>
                <w:lang w:eastAsia="en-GB"/>
              </w:rPr>
              <w:br/>
              <w:t>Centre Manager</w:t>
            </w:r>
          </w:p>
        </w:tc>
      </w:tr>
    </w:tbl>
    <w:p w14:paraId="5086EBEA" w14:textId="77777777" w:rsidR="00267DD2" w:rsidRDefault="00267DD2" w:rsidP="00267DD2">
      <w:pPr>
        <w:spacing w:after="0"/>
        <w:jc w:val="center"/>
        <w:rPr>
          <w:rFonts w:ascii="Red Hat Display" w:hAnsi="Red Hat Display"/>
          <w:kern w:val="2"/>
          <w14:ligatures w14:val="standardContextual"/>
        </w:rPr>
      </w:pPr>
      <w:r>
        <w:rPr>
          <w:rFonts w:ascii="Red Hat Display" w:hAnsi="Red Hat Display"/>
          <w:noProof/>
          <w:kern w:val="2"/>
          <w14:ligatures w14:val="standardContextual"/>
        </w:rPr>
        <mc:AlternateContent>
          <mc:Choice Requires="wps">
            <w:drawing>
              <wp:anchor distT="0" distB="0" distL="114300" distR="114300" simplePos="0" relativeHeight="251660288" behindDoc="0" locked="0" layoutInCell="1" allowOverlap="1" wp14:anchorId="1D149C1A" wp14:editId="3AB5515C">
                <wp:simplePos x="0" y="0"/>
                <wp:positionH relativeFrom="column">
                  <wp:posOffset>4228347</wp:posOffset>
                </wp:positionH>
                <wp:positionV relativeFrom="paragraph">
                  <wp:posOffset>20112</wp:posOffset>
                </wp:positionV>
                <wp:extent cx="308344" cy="201591"/>
                <wp:effectExtent l="0" t="0" r="34925" b="27305"/>
                <wp:wrapNone/>
                <wp:docPr id="1281296557" name="Straight Connector 3"/>
                <wp:cNvGraphicFramePr/>
                <a:graphic xmlns:a="http://schemas.openxmlformats.org/drawingml/2006/main">
                  <a:graphicData uri="http://schemas.microsoft.com/office/word/2010/wordprocessingShape">
                    <wps:wsp>
                      <wps:cNvCnPr/>
                      <wps:spPr>
                        <a:xfrm flipV="1">
                          <a:off x="0" y="0"/>
                          <a:ext cx="308344" cy="2015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C75B8"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95pt,1.6pt" to="357.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QypwEAAKIDAAAOAAAAZHJzL2Uyb0RvYy54bWysU01P3DAQvSP1P1i+d5Plo6LRZjmAygUB&#10;Km3vxhlvLNkeyzab7L9n7OyGClClIi6WY897897zZHUxWsO2EKJG1/LlouYMnMROu03Lf//68fWc&#10;s5iE64RBBy3fQeQX6y9Hq8E3cIw9mg4CIxIXm8G3vE/JN1UVZQ9WxAV6cHSpMFiR6DNsqi6Igdit&#10;qY7r+ls1YOh8QAkx0unVdMnXhV8pkOlOqQiJmZaTtlTWUNbHvFbrlWg2Qfhey70M8QEVVmhHTWeq&#10;K5EEewr6DZXVMmBElRYSbYVKaQnFA7lZ1q/cPPTCQ/FC4UQ/xxQ/j1bebi/dfaAYBh+b6O9DdjGq&#10;YJky2v+hNy2+SCkbS2y7OTYYE5N0eFKfn5yecibpilycfV/mWKuJJtP5ENM1oGV503KjXXYlGrG9&#10;iWkqPZQQ7kVI2aWdgVxs3E9QTHfUcJJUZgQuTWBbQa8rpASXDq1LdYYpbcwMrEvbfwL39RkKZX7+&#10;BzwjSmd0aQZb7TC81z2NB8lqqj8kMPnOETxitytPVKKhQSjh7oc2T9rf3wX+8mutnwEAAP//AwBQ&#10;SwMEFAAGAAgAAAAhAA694+LfAAAACAEAAA8AAABkcnMvZG93bnJldi54bWxMj0FPwkAUhO8m/ofN&#10;M/FiZEuFCrVbYox4wBOoCd5eu8+2obvbdJdS/z2Pkx4nM5n5JluNphUD9b5xVsF0EoEgWzrd2ErB&#10;58f6fgHCB7QaW2dJwS95WOXXVxmm2p3sloZdqASXWJ+igjqELpXSlzUZ9BPXkWXvx/UGA8u+krrH&#10;E5ebVsZRlEiDjeWFGjt6qak87I5Gwbd3/vVrUwxvh+1mxLv3EO9LrdTtzfj8BCLQGP7CcMFndMiZ&#10;qXBHq71oFSTJfMlRBQ8xCPYfp7M5iIL1bAkyz+T/A/kZAAD//wMAUEsBAi0AFAAGAAgAAAAhALaD&#10;OJL+AAAA4QEAABMAAAAAAAAAAAAAAAAAAAAAAFtDb250ZW50X1R5cGVzXS54bWxQSwECLQAUAAYA&#10;CAAAACEAOP0h/9YAAACUAQAACwAAAAAAAAAAAAAAAAAvAQAAX3JlbHMvLnJlbHNQSwECLQAUAAYA&#10;CAAAACEAhTrUMqcBAACiAwAADgAAAAAAAAAAAAAAAAAuAgAAZHJzL2Uyb0RvYy54bWxQSwECLQAU&#10;AAYACAAAACEADr3j4t8AAAAIAQAADwAAAAAAAAAAAAAAAAABBAAAZHJzL2Rvd25yZXYueG1sUEsF&#10;BgAAAAAEAAQA8wAAAA0FAAAAAA==&#10;" strokecolor="#4472c4 [3204]" strokeweight=".5pt">
                <v:stroke joinstyle="miter"/>
              </v:line>
            </w:pict>
          </mc:Fallback>
        </mc:AlternateContent>
      </w:r>
    </w:p>
    <w:tbl>
      <w:tblPr>
        <w:tblStyle w:val="TableGrid"/>
        <w:tblpPr w:leftFromText="180" w:rightFromText="180" w:vertAnchor="text" w:horzAnchor="margin" w:tblpXSpec="center" w:tblpY="192"/>
        <w:tblW w:w="0" w:type="auto"/>
        <w:tblLook w:val="04A0" w:firstRow="1" w:lastRow="0" w:firstColumn="1" w:lastColumn="0" w:noHBand="0" w:noVBand="1"/>
      </w:tblPr>
      <w:tblGrid>
        <w:gridCol w:w="2263"/>
      </w:tblGrid>
      <w:tr w:rsidR="00267DD2" w14:paraId="459EBA65" w14:textId="77777777" w:rsidTr="00AC2207">
        <w:trPr>
          <w:trHeight w:val="558"/>
        </w:trPr>
        <w:tc>
          <w:tcPr>
            <w:tcW w:w="2263" w:type="dxa"/>
          </w:tcPr>
          <w:p w14:paraId="63155D07" w14:textId="77777777" w:rsidR="00267DD2" w:rsidRDefault="00267DD2" w:rsidP="00AC2207">
            <w:pPr>
              <w:jc w:val="center"/>
              <w:rPr>
                <w:rFonts w:ascii="Red Hat Display" w:hAnsi="Red Hat Display"/>
                <w:kern w:val="2"/>
                <w14:ligatures w14:val="standardContextual"/>
              </w:rPr>
            </w:pPr>
            <w:r w:rsidRPr="002C1B2C">
              <w:rPr>
                <w:rFonts w:ascii="Aptos Narrow" w:eastAsia="Times New Roman" w:hAnsi="Aptos Narrow" w:cs="Times New Roman"/>
                <w:color w:val="000000"/>
                <w:sz w:val="20"/>
                <w:szCs w:val="20"/>
                <w:lang w:eastAsia="en-GB"/>
              </w:rPr>
              <w:t>Matthew Smith</w:t>
            </w:r>
            <w:r w:rsidRPr="002C1B2C">
              <w:rPr>
                <w:rFonts w:ascii="Aptos Narrow" w:eastAsia="Times New Roman" w:hAnsi="Aptos Narrow" w:cs="Times New Roman"/>
                <w:color w:val="000000"/>
                <w:sz w:val="20"/>
                <w:szCs w:val="20"/>
                <w:lang w:eastAsia="en-GB"/>
              </w:rPr>
              <w:br/>
              <w:t>Plumbing Tutor/Assessor</w:t>
            </w:r>
          </w:p>
        </w:tc>
      </w:tr>
    </w:tbl>
    <w:p w14:paraId="7561A142" w14:textId="77777777" w:rsidR="00267DD2" w:rsidRDefault="00267DD2" w:rsidP="00267DD2">
      <w:pPr>
        <w:spacing w:after="0"/>
        <w:jc w:val="center"/>
        <w:rPr>
          <w:rFonts w:ascii="Red Hat Display" w:hAnsi="Red Hat Display"/>
          <w:kern w:val="2"/>
          <w14:ligatures w14:val="standardContextual"/>
        </w:rPr>
      </w:pPr>
      <w:r>
        <w:rPr>
          <w:rFonts w:ascii="Red Hat Display" w:hAnsi="Red Hat Display"/>
          <w:noProof/>
          <w:kern w:val="2"/>
          <w14:ligatures w14:val="standardContextual"/>
        </w:rPr>
        <mc:AlternateContent>
          <mc:Choice Requires="wps">
            <w:drawing>
              <wp:anchor distT="0" distB="0" distL="114300" distR="114300" simplePos="0" relativeHeight="251661312" behindDoc="0" locked="0" layoutInCell="1" allowOverlap="1" wp14:anchorId="58FF0DF0" wp14:editId="4BC69005">
                <wp:simplePos x="0" y="0"/>
                <wp:positionH relativeFrom="column">
                  <wp:posOffset>4228347</wp:posOffset>
                </wp:positionH>
                <wp:positionV relativeFrom="paragraph">
                  <wp:posOffset>44007</wp:posOffset>
                </wp:positionV>
                <wp:extent cx="319405" cy="308344"/>
                <wp:effectExtent l="0" t="0" r="23495" b="34925"/>
                <wp:wrapNone/>
                <wp:docPr id="107089779" name="Straight Connector 4"/>
                <wp:cNvGraphicFramePr/>
                <a:graphic xmlns:a="http://schemas.openxmlformats.org/drawingml/2006/main">
                  <a:graphicData uri="http://schemas.microsoft.com/office/word/2010/wordprocessingShape">
                    <wps:wsp>
                      <wps:cNvCnPr/>
                      <wps:spPr>
                        <a:xfrm>
                          <a:off x="0" y="0"/>
                          <a:ext cx="319405" cy="3083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389F4"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95pt,3.45pt" to="358.1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zsbnwEAAJgDAAAOAAAAZHJzL2Uyb0RvYy54bWysU01v2zAMvRfYfxB0X2w3WdEZcXposV6G&#10;rWi7H6DKVCxAX6DU2Pn3o5TEGdoBw4ZdaEnkI/ke6fXNZA3bAUbtXcebRc0ZOOl77bYd//H85eM1&#10;ZzEJ1wvjHXR8D5HfbD5crMfQwqUfvOkBGSVxsR1Dx4eUQltVUQ5gRVz4AI6cyqMVia64rXoUI2W3&#10;prqs66tq9NgH9BJipNe7g5NvSn6lQKbvSkVIzHScekvFYrEv2VabtWi3KMKg5bEN8Q9dWKEdFZ1T&#10;3Ykk2Cvqd6msluijV2khva28UlpC4UBsmvoNm6dBBChcSJwYZpni/0srv+1u3QOSDGOIbQwPmFlM&#10;Cm3+Un9sKmLtZ7FgSkzS47L5vKo/cSbJtayvl6tVFrM6gwPGdA/esnzouNEucxGt2H2N6RB6CiHc&#10;uXw5pb2BHGzcIyimeyrYFHTZDLg1yHaCZiqkBJeaY+kSnWFKGzMD6z8Dj/EZCmVr/gY8I0pl79IM&#10;ttp5/F31NJ1aVof4kwIH3lmCF9/vy2CKNDT+Iu5xVfN+/Xov8PMPtfkJAAD//wMAUEsDBBQABgAI&#10;AAAAIQBQwqh14AAAAAgBAAAPAAAAZHJzL2Rvd25yZXYueG1sTI9BS8NAEIXvgv9hGcGb3TSQqDGb&#10;UgpiLUixCvW4zY5JNDsbdrdN+u8dT3qaGd7jzffKxWR7cUIfOkcK5rMEBFLtTEeNgve3x5s7ECFq&#10;Mrp3hArOGGBRXV6UujBupFc87WIjOIRCoRW0MQ6FlKFu0eowcwMSa5/OWx359I00Xo8cbnuZJkku&#10;re6IP7R6wFWL9ffuaBW8+PV6tdycv2j7Ycd9utlvn6cnpa6vpuUDiIhT/DPDLz6jQ8VMB3ckE0Sv&#10;IM+ze7bywoP123megjgoyLIMZFXK/wWqHwAAAP//AwBQSwECLQAUAAYACAAAACEAtoM4kv4AAADh&#10;AQAAEwAAAAAAAAAAAAAAAAAAAAAAW0NvbnRlbnRfVHlwZXNdLnhtbFBLAQItABQABgAIAAAAIQA4&#10;/SH/1gAAAJQBAAALAAAAAAAAAAAAAAAAAC8BAABfcmVscy8ucmVsc1BLAQItABQABgAIAAAAIQCR&#10;9zsbnwEAAJgDAAAOAAAAAAAAAAAAAAAAAC4CAABkcnMvZTJvRG9jLnhtbFBLAQItABQABgAIAAAA&#10;IQBQwqh14AAAAAgBAAAPAAAAAAAAAAAAAAAAAPkDAABkcnMvZG93bnJldi54bWxQSwUGAAAAAAQA&#10;BADzAAAABgUAAAAA&#10;" strokecolor="#4472c4 [3204]" strokeweight=".5pt">
                <v:stroke joinstyle="miter"/>
              </v:line>
            </w:pict>
          </mc:Fallback>
        </mc:AlternateContent>
      </w:r>
    </w:p>
    <w:tbl>
      <w:tblPr>
        <w:tblStyle w:val="TableGrid"/>
        <w:tblpPr w:leftFromText="180" w:rightFromText="180" w:vertAnchor="text" w:horzAnchor="page" w:tblpX="8256" w:tblpY="41"/>
        <w:tblW w:w="0" w:type="auto"/>
        <w:tblLook w:val="04A0" w:firstRow="1" w:lastRow="0" w:firstColumn="1" w:lastColumn="0" w:noHBand="0" w:noVBand="1"/>
      </w:tblPr>
      <w:tblGrid>
        <w:gridCol w:w="1842"/>
      </w:tblGrid>
      <w:tr w:rsidR="00267DD2" w14:paraId="35E34652" w14:textId="77777777" w:rsidTr="00AC2207">
        <w:trPr>
          <w:trHeight w:val="558"/>
        </w:trPr>
        <w:tc>
          <w:tcPr>
            <w:tcW w:w="1842" w:type="dxa"/>
          </w:tcPr>
          <w:p w14:paraId="3D7468BF" w14:textId="77777777" w:rsidR="00267DD2" w:rsidRDefault="00267DD2" w:rsidP="00AC2207">
            <w:pPr>
              <w:jc w:val="center"/>
              <w:rPr>
                <w:rFonts w:ascii="Red Hat Display" w:hAnsi="Red Hat Display"/>
                <w:kern w:val="2"/>
                <w14:ligatures w14:val="standardContextual"/>
              </w:rPr>
            </w:pPr>
            <w:r w:rsidRPr="008128B5">
              <w:rPr>
                <w:rFonts w:ascii="Aptos Narrow" w:eastAsia="Times New Roman" w:hAnsi="Aptos Narrow" w:cs="Times New Roman"/>
                <w:color w:val="000000"/>
                <w:sz w:val="16"/>
                <w:szCs w:val="16"/>
                <w:lang w:eastAsia="en-GB"/>
              </w:rPr>
              <w:t>Claire Collings</w:t>
            </w:r>
            <w:r w:rsidRPr="008128B5">
              <w:rPr>
                <w:rFonts w:ascii="Aptos Narrow" w:eastAsia="Times New Roman" w:hAnsi="Aptos Narrow" w:cs="Times New Roman"/>
                <w:color w:val="000000"/>
                <w:sz w:val="16"/>
                <w:szCs w:val="16"/>
                <w:lang w:eastAsia="en-GB"/>
              </w:rPr>
              <w:br/>
              <w:t>Apprentice Administrator</w:t>
            </w:r>
          </w:p>
        </w:tc>
      </w:tr>
    </w:tbl>
    <w:p w14:paraId="6B0D96F2" w14:textId="77777777" w:rsidR="00267DD2" w:rsidRDefault="00267DD2" w:rsidP="00267DD2">
      <w:pPr>
        <w:spacing w:after="0"/>
        <w:jc w:val="center"/>
        <w:rPr>
          <w:rFonts w:ascii="Red Hat Display" w:hAnsi="Red Hat Display"/>
          <w:kern w:val="2"/>
          <w14:ligatures w14:val="standardContextual"/>
        </w:rPr>
      </w:pPr>
      <w:r>
        <w:rPr>
          <w:rFonts w:ascii="Red Hat Display" w:hAnsi="Red Hat Display"/>
          <w:noProof/>
          <w:kern w:val="2"/>
          <w14:ligatures w14:val="standardContextual"/>
        </w:rPr>
        <mc:AlternateContent>
          <mc:Choice Requires="wps">
            <w:drawing>
              <wp:anchor distT="0" distB="0" distL="114300" distR="114300" simplePos="0" relativeHeight="251664384" behindDoc="0" locked="0" layoutInCell="1" allowOverlap="1" wp14:anchorId="1B8FF5DF" wp14:editId="7CD82E9F">
                <wp:simplePos x="0" y="0"/>
                <wp:positionH relativeFrom="column">
                  <wp:posOffset>2133733</wp:posOffset>
                </wp:positionH>
                <wp:positionV relativeFrom="paragraph">
                  <wp:posOffset>97081</wp:posOffset>
                </wp:positionV>
                <wp:extent cx="243530" cy="0"/>
                <wp:effectExtent l="0" t="0" r="0" b="0"/>
                <wp:wrapNone/>
                <wp:docPr id="2054557628" name="Straight Connector 8"/>
                <wp:cNvGraphicFramePr/>
                <a:graphic xmlns:a="http://schemas.openxmlformats.org/drawingml/2006/main">
                  <a:graphicData uri="http://schemas.microsoft.com/office/word/2010/wordprocessingShape">
                    <wps:wsp>
                      <wps:cNvCnPr/>
                      <wps:spPr>
                        <a:xfrm flipV="1">
                          <a:off x="0" y="0"/>
                          <a:ext cx="2435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F8576" id="Straight Connector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7.65pt" to="187.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KWkpAEAAJ0DAAAOAAAAZHJzL2Uyb0RvYy54bWysU8tu2zAQvBfIPxC815KdNCgEyzkkaC5B&#10;GuR1Z6ilRYDkEiRryX/fJWUrRVIUaJALwcfO7M7scn0xWsN2EKJG1/LlouYMnMROu23Lnx5/fP3O&#10;WUzCdcKgg5bvIfKLzcmX9eAbWGGPpoPAiMTFZvAt71PyTVVF2YMVcYEeHD0qDFYkOoZt1QUxELs1&#10;1aquz6sBQ+cDSoiRbq+mR74p/EqBTD+VipCYaTnVlsoayvqS12qzFs02CN9reShDfKAKK7SjpDPV&#10;lUiC/Qr6HZXVMmBElRYSbYVKaQlFA6lZ1m/UPPTCQ9FC5kQ/2xQ/j1be7i7dXSAbBh+b6O9CVjGq&#10;YJky2j9TT4suqpSNxbb9bBuMiUm6XJ2dfjslc+XxqZoYMpMPMV0DWpY3LTfaZUGiEbubmCgrhR5D&#10;6PBaQ9mlvYEcbNw9KKY7yjVVU8YDLk1gO0GNFVKCS8vcTOIr0RmmtDEzsC5p/wk8xGcolNH5H/CM&#10;KJnRpRlstcPwt+xpPJaspvijA5PubMELdvvSnWINzUBReJjXPGR/ngv89VdtfgMAAP//AwBQSwME&#10;FAAGAAgAAAAhAA3U1DzeAAAACQEAAA8AAABkcnMvZG93bnJldi54bWxMj8FOwzAQRO9I/IO1SFwQ&#10;dWhKQSFOhRBwaE8tIMFtEy9J1HgdxW4a/p5FHOC4M6PZN/lqcp0aaQitZwNXswQUceVty7WB15en&#10;y1tQISJb7DyTgS8KsCpOT3LMrD/ylsZdrJWUcMjQQBNjn2kdqoYchpnvicX79IPDKOdQazvgUcpd&#10;p+dJstQOW5YPDfb00FC13x2cgY/gw+Pbuhyf99v1hBebOH+vrDHnZ9P9HahIU/wLww++oEMhTKU/&#10;sA2qM5CmS9kSxbhOQUkgvVksQJW/gi5y/X9B8Q0AAP//AwBQSwECLQAUAAYACAAAACEAtoM4kv4A&#10;AADhAQAAEwAAAAAAAAAAAAAAAAAAAAAAW0NvbnRlbnRfVHlwZXNdLnhtbFBLAQItABQABgAIAAAA&#10;IQA4/SH/1gAAAJQBAAALAAAAAAAAAAAAAAAAAC8BAABfcmVscy8ucmVsc1BLAQItABQABgAIAAAA&#10;IQDTfKWkpAEAAJ0DAAAOAAAAAAAAAAAAAAAAAC4CAABkcnMvZTJvRG9jLnhtbFBLAQItABQABgAI&#10;AAAAIQAN1NQ83gAAAAkBAAAPAAAAAAAAAAAAAAAAAP4DAABkcnMvZG93bnJldi54bWxQSwUGAAAA&#10;AAQABADzAAAACQUAAAAA&#10;" strokecolor="#4472c4 [3204]" strokeweight=".5pt">
                <v:stroke joinstyle="miter"/>
              </v:line>
            </w:pict>
          </mc:Fallback>
        </mc:AlternateContent>
      </w:r>
      <w:r>
        <w:rPr>
          <w:rFonts w:ascii="Red Hat Display" w:hAnsi="Red Hat Display"/>
          <w:noProof/>
          <w:kern w:val="2"/>
          <w14:ligatures w14:val="standardContextual"/>
        </w:rPr>
        <w:t xml:space="preserve"> </w:t>
      </w:r>
    </w:p>
    <w:p w14:paraId="0364B5FB" w14:textId="77777777" w:rsidR="00267DD2" w:rsidRDefault="00267DD2" w:rsidP="00267DD2">
      <w:pPr>
        <w:spacing w:after="0"/>
        <w:jc w:val="center"/>
        <w:rPr>
          <w:rFonts w:ascii="Red Hat Display" w:hAnsi="Red Hat Display"/>
          <w:kern w:val="2"/>
          <w14:ligatures w14:val="standardContextual"/>
        </w:rPr>
      </w:pPr>
    </w:p>
    <w:tbl>
      <w:tblPr>
        <w:tblStyle w:val="TableGrid"/>
        <w:tblpPr w:leftFromText="180" w:rightFromText="180" w:vertAnchor="text" w:horzAnchor="margin" w:tblpXSpec="center" w:tblpY="57"/>
        <w:tblW w:w="0" w:type="auto"/>
        <w:tblLook w:val="04A0" w:firstRow="1" w:lastRow="0" w:firstColumn="1" w:lastColumn="0" w:noHBand="0" w:noVBand="1"/>
      </w:tblPr>
      <w:tblGrid>
        <w:gridCol w:w="2263"/>
      </w:tblGrid>
      <w:tr w:rsidR="00267DD2" w14:paraId="0516FA04" w14:textId="77777777" w:rsidTr="00AC2207">
        <w:trPr>
          <w:trHeight w:val="557"/>
        </w:trPr>
        <w:tc>
          <w:tcPr>
            <w:tcW w:w="2263" w:type="dxa"/>
          </w:tcPr>
          <w:p w14:paraId="49A61F99" w14:textId="77777777" w:rsidR="00267DD2" w:rsidRDefault="00267DD2" w:rsidP="00AC2207">
            <w:pPr>
              <w:jc w:val="center"/>
              <w:rPr>
                <w:rFonts w:ascii="Red Hat Display" w:hAnsi="Red Hat Display"/>
                <w:kern w:val="2"/>
                <w14:ligatures w14:val="standardContextual"/>
              </w:rPr>
            </w:pPr>
            <w:r w:rsidRPr="002C1B2C">
              <w:rPr>
                <w:rFonts w:ascii="Aptos Narrow" w:eastAsia="Times New Roman" w:hAnsi="Aptos Narrow" w:cs="Times New Roman"/>
                <w:color w:val="000000"/>
                <w:sz w:val="20"/>
                <w:szCs w:val="20"/>
                <w:lang w:eastAsia="en-GB"/>
              </w:rPr>
              <w:t>Kevin Bates</w:t>
            </w:r>
            <w:r w:rsidRPr="002C1B2C">
              <w:rPr>
                <w:rFonts w:ascii="Aptos Narrow" w:eastAsia="Times New Roman" w:hAnsi="Aptos Narrow" w:cs="Times New Roman"/>
                <w:color w:val="000000"/>
                <w:sz w:val="20"/>
                <w:szCs w:val="20"/>
                <w:lang w:eastAsia="en-GB"/>
              </w:rPr>
              <w:br/>
              <w:t>Plumbing Tutor/Assessor</w:t>
            </w:r>
          </w:p>
        </w:tc>
      </w:tr>
    </w:tbl>
    <w:tbl>
      <w:tblPr>
        <w:tblStyle w:val="TableGrid"/>
        <w:tblpPr w:leftFromText="180" w:rightFromText="180" w:vertAnchor="text" w:horzAnchor="margin" w:tblpY="-18"/>
        <w:tblW w:w="0" w:type="auto"/>
        <w:tblLook w:val="04A0" w:firstRow="1" w:lastRow="0" w:firstColumn="1" w:lastColumn="0" w:noHBand="0" w:noVBand="1"/>
      </w:tblPr>
      <w:tblGrid>
        <w:gridCol w:w="1555"/>
      </w:tblGrid>
      <w:tr w:rsidR="00267DD2" w14:paraId="63F4E19D" w14:textId="77777777" w:rsidTr="00AC2207">
        <w:tc>
          <w:tcPr>
            <w:tcW w:w="1555" w:type="dxa"/>
          </w:tcPr>
          <w:p w14:paraId="5D821F3A" w14:textId="77777777" w:rsidR="00267DD2" w:rsidRPr="0038764F" w:rsidRDefault="00267DD2" w:rsidP="00AC2207">
            <w:pPr>
              <w:jc w:val="center"/>
              <w:rPr>
                <w:rFonts w:ascii="Aptos Narrow" w:eastAsia="Times New Roman" w:hAnsi="Aptos Narrow" w:cs="Times New Roman"/>
                <w:color w:val="000000"/>
                <w:sz w:val="16"/>
                <w:szCs w:val="16"/>
                <w:lang w:eastAsia="en-GB"/>
              </w:rPr>
            </w:pPr>
            <w:r w:rsidRPr="002C1B2C">
              <w:rPr>
                <w:rFonts w:ascii="Aptos Narrow" w:eastAsia="Times New Roman" w:hAnsi="Aptos Narrow" w:cs="Times New Roman"/>
                <w:noProof/>
                <w:color w:val="000000"/>
                <w:sz w:val="20"/>
                <w:szCs w:val="20"/>
                <w:lang w:eastAsia="en-GB"/>
                <w14:ligatures w14:val="standardContextual"/>
              </w:rPr>
              <mc:AlternateContent>
                <mc:Choice Requires="wps">
                  <w:drawing>
                    <wp:anchor distT="0" distB="0" distL="114300" distR="114300" simplePos="0" relativeHeight="251669504" behindDoc="0" locked="0" layoutInCell="1" allowOverlap="1" wp14:anchorId="0C8175F6" wp14:editId="32C005F8">
                      <wp:simplePos x="0" y="0"/>
                      <wp:positionH relativeFrom="column">
                        <wp:posOffset>924294</wp:posOffset>
                      </wp:positionH>
                      <wp:positionV relativeFrom="paragraph">
                        <wp:posOffset>-379126</wp:posOffset>
                      </wp:positionV>
                      <wp:extent cx="403624" cy="520862"/>
                      <wp:effectExtent l="0" t="0" r="34925" b="31750"/>
                      <wp:wrapNone/>
                      <wp:docPr id="867420090" name="Straight Connector 18"/>
                      <wp:cNvGraphicFramePr/>
                      <a:graphic xmlns:a="http://schemas.openxmlformats.org/drawingml/2006/main">
                        <a:graphicData uri="http://schemas.microsoft.com/office/word/2010/wordprocessingShape">
                          <wps:wsp>
                            <wps:cNvCnPr/>
                            <wps:spPr>
                              <a:xfrm flipV="1">
                                <a:off x="0" y="0"/>
                                <a:ext cx="403624" cy="5208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19E45" id="Straight Connector 1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8pt,-29.85pt" to="104.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6/qAEAAKIDAAAOAAAAZHJzL2Uyb0RvYy54bWysU8tu2zAQvBfoPxC815LV1AgEyzkkaC9B&#10;GyRN7wy1tAjwhSVryX/fJWUrRRsUaJALQZE7szPD1fZqsoYdAKP2ruPrVc0ZOOl77fYdf/z++cMl&#10;ZzEJ1wvjHXT8CJFf7d6/246hhcYP3vSAjEhcbMfQ8SGl0FZVlANYEVc+gKNL5dGKRJ+4r3oUI7Fb&#10;UzV1valGj31ALyFGOr2ZL/mu8CsFMn1TKkJipuOkLZUVy/qU12q3Fe0eRRi0PMkQr1BhhXbUdKG6&#10;EUmwn6j/orJaoo9epZX0tvJKaQnFA7lZ13+4eRhEgOKFwolhiSm+Ha38erh2d0gxjCG2MdxhdjEp&#10;tEwZHX7QmxZfpJRNJbbjEhtMiUk6vKg/bpoLziRdfWrqy02TY61mmkwXMKYv4C3Lm44b7bIr0YrD&#10;bUxz6bmEcM9Cyi4dDeRi4+5BMd1Tw1lSmRG4NsgOgl5XSAkurU+tS3WGKW3MAqxL238CT/UZCmV+&#10;/ge8IEpn79ICttp5fKl7ms6S1Vx/TmD2nSN48v2xPFGJhgahhHsa2jxpv38X+POvtfsFAAD//wMA&#10;UEsDBBQABgAIAAAAIQB1SSGB4AAAAAoBAAAPAAAAZHJzL2Rvd25yZXYueG1sTI/BTsMwDIbvSLxD&#10;ZCQuaEspbLDSdEIIOIzTBkhwcxvTVmucqsm68vaYE9z8y59+f87Xk+vUSENoPRu4nCegiCtvW64N&#10;vL0+zW5BhYhssfNMBr4pwLo4Pckxs/7IWxp3sVZSwiFDA02MfaZ1qBpyGOa+J5bdlx8cRolDre2A&#10;Ryl3nU6TZKkdtiwXGuzpoaFqvzs4A5/Bh8f3TTk+77ebCS9eYvpRWWPOz6b7O1CRpvgHw6++qEMh&#10;TqU/sA2qk3y9WApqYLZY3YASIk1WKahShvQKdJHr/y8UPwAAAP//AwBQSwECLQAUAAYACAAAACEA&#10;toM4kv4AAADhAQAAEwAAAAAAAAAAAAAAAAAAAAAAW0NvbnRlbnRfVHlwZXNdLnhtbFBLAQItABQA&#10;BgAIAAAAIQA4/SH/1gAAAJQBAAALAAAAAAAAAAAAAAAAAC8BAABfcmVscy8ucmVsc1BLAQItABQA&#10;BgAIAAAAIQD0kx6/qAEAAKIDAAAOAAAAAAAAAAAAAAAAAC4CAABkcnMvZTJvRG9jLnhtbFBLAQIt&#10;ABQABgAIAAAAIQB1SSGB4AAAAAoBAAAPAAAAAAAAAAAAAAAAAAIEAABkcnMvZG93bnJldi54bWxQ&#10;SwUGAAAAAAQABADzAAAADwUAAAAA&#10;" strokecolor="#4472c4 [3204]" strokeweight=".5pt">
                      <v:stroke joinstyle="miter"/>
                    </v:line>
                  </w:pict>
                </mc:Fallback>
              </mc:AlternateContent>
            </w:r>
            <w:r w:rsidRPr="008128B5">
              <w:rPr>
                <w:rFonts w:ascii="Aptos Narrow" w:eastAsia="Times New Roman" w:hAnsi="Aptos Narrow" w:cs="Times New Roman"/>
                <w:color w:val="000000"/>
                <w:lang w:eastAsia="en-GB"/>
              </w:rPr>
              <w:t>Molly Alsworth</w:t>
            </w:r>
            <w:r w:rsidRPr="008128B5">
              <w:rPr>
                <w:rFonts w:ascii="Aptos Narrow" w:eastAsia="Times New Roman" w:hAnsi="Aptos Narrow" w:cs="Times New Roman"/>
                <w:color w:val="000000"/>
                <w:lang w:eastAsia="en-GB"/>
              </w:rPr>
              <w:br/>
              <w:t>Director</w:t>
            </w:r>
          </w:p>
        </w:tc>
      </w:tr>
    </w:tbl>
    <w:p w14:paraId="4480334E" w14:textId="77777777" w:rsidR="00267DD2" w:rsidRDefault="00267DD2" w:rsidP="00267DD2">
      <w:pPr>
        <w:spacing w:after="0"/>
        <w:jc w:val="center"/>
        <w:rPr>
          <w:rFonts w:ascii="Red Hat Display" w:hAnsi="Red Hat Display"/>
          <w:kern w:val="2"/>
          <w14:ligatures w14:val="standardContextual"/>
        </w:rPr>
      </w:pPr>
    </w:p>
    <w:p w14:paraId="053D0710" w14:textId="77777777" w:rsidR="00267DD2" w:rsidRDefault="00267DD2" w:rsidP="00267DD2">
      <w:pPr>
        <w:spacing w:after="0"/>
        <w:jc w:val="center"/>
        <w:rPr>
          <w:rFonts w:ascii="Red Hat Display" w:hAnsi="Red Hat Display"/>
          <w:kern w:val="2"/>
          <w14:ligatures w14:val="standardContextual"/>
        </w:rPr>
      </w:pPr>
      <w:r>
        <w:rPr>
          <w:rFonts w:ascii="Red Hat Display" w:hAnsi="Red Hat Display"/>
          <w:noProof/>
          <w:kern w:val="2"/>
          <w14:ligatures w14:val="standardContextual"/>
        </w:rPr>
        <mc:AlternateContent>
          <mc:Choice Requires="wps">
            <w:drawing>
              <wp:anchor distT="0" distB="0" distL="114300" distR="114300" simplePos="0" relativeHeight="251680768" behindDoc="0" locked="0" layoutInCell="1" allowOverlap="1" wp14:anchorId="093DCA01" wp14:editId="227B3F4A">
                <wp:simplePos x="0" y="0"/>
                <wp:positionH relativeFrom="column">
                  <wp:posOffset>2112468</wp:posOffset>
                </wp:positionH>
                <wp:positionV relativeFrom="paragraph">
                  <wp:posOffset>19907</wp:posOffset>
                </wp:positionV>
                <wp:extent cx="265253" cy="0"/>
                <wp:effectExtent l="0" t="0" r="0" b="0"/>
                <wp:wrapNone/>
                <wp:docPr id="1176265524" name="Straight Connector 35"/>
                <wp:cNvGraphicFramePr/>
                <a:graphic xmlns:a="http://schemas.openxmlformats.org/drawingml/2006/main">
                  <a:graphicData uri="http://schemas.microsoft.com/office/word/2010/wordprocessingShape">
                    <wps:wsp>
                      <wps:cNvCnPr/>
                      <wps:spPr>
                        <a:xfrm>
                          <a:off x="0" y="0"/>
                          <a:ext cx="26525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1B76CB" id="Straight Connector 3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66.35pt,1.55pt" to="18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DQ4mwEAAJMDAAAOAAAAZHJzL2Uyb0RvYy54bWysU9uO0zAQfUfiHyy/06RFu0JR033Y1e4L&#10;ghWXD/A648aS7bHGpkn/nrHbpgiQEIgXx5c5Z+acmWzvZu/EAShZDL1cr1opIGgcbNj38uuXxzfv&#10;pEhZhUE5DNDLIyR5t3v9ajvFDjY4ohuABJOE1E2xl2POsWuapEfwKq0wQuBHg+RV5iPtm4HUxOze&#10;NZu2vW0mpCESakiJbx9Oj3JX+Y0BnT8akyAL10uuLdeV6vpS1ma3Vd2eVBytPpeh/qEKr2zgpAvV&#10;g8pKfCP7C5W3mjChySuNvkFjrIaqgdWs25/UfB5VhKqFzUlxsSn9P1r94XAfnoltmGLqUnymomI2&#10;5MuX6xNzNeu4mAVzFpovN7c3m5u3UujLU3PFRUr5CdCLsumls6HIUJ06vE+Zc3HoJYQP18x1l48O&#10;SrALn8AIO3CudUXXoYB7R+KguJ1Kawh5XVrIfDW6wIx1bgG2fwae4wsU6sD8DXhB1MwY8gL2NiD9&#10;LnueLyWbU/zFgZPuYsELDsfak2oNd74qPE9pGa0fzxV+/Zd23wEAAP//AwBQSwMEFAAGAAgAAAAh&#10;AF16OibdAAAABwEAAA8AAABkcnMvZG93bnJldi54bWxMjkFLw0AUhO+C/2F5gje7aaJWYjalFMRa&#10;kGIV6nGbfSbR7Nuwu23Sf+/Ti95mmGHmK+aj7cQRfWgdKZhOEhBIlTMt1QreXh+u7kCEqMnozhEq&#10;OGGAeXl+VujcuIFe8LiNteARCrlW0MTY51KGqkGrw8T1SJx9OG91ZOtrabweeNx2Mk2SW2l1S/zQ&#10;6B6XDVZf24NV8OxXq+Viffqkzbsddul6t3kaH5W6vBgX9yAijvGvDD/4jA4lM+3dgUwQnYIsS2dc&#10;ZTEFwXk2u74Bsf/1sizkf/7yGwAA//8DAFBLAQItABQABgAIAAAAIQC2gziS/gAAAOEBAAATAAAA&#10;AAAAAAAAAAAAAAAAAABbQ29udGVudF9UeXBlc10ueG1sUEsBAi0AFAAGAAgAAAAhADj9If/WAAAA&#10;lAEAAAsAAAAAAAAAAAAAAAAALwEAAF9yZWxzLy5yZWxzUEsBAi0AFAAGAAgAAAAhAEPkNDibAQAA&#10;kwMAAA4AAAAAAAAAAAAAAAAALgIAAGRycy9lMm9Eb2MueG1sUEsBAi0AFAAGAAgAAAAhAF16Oibd&#10;AAAABwEAAA8AAAAAAAAAAAAAAAAA9QMAAGRycy9kb3ducmV2LnhtbFBLBQYAAAAABAAEAPMAAAD/&#10;BAAAAAA=&#10;" strokecolor="#4472c4 [3204]" strokeweight=".5pt">
                <v:stroke joinstyle="miter"/>
              </v:line>
            </w:pict>
          </mc:Fallback>
        </mc:AlternateContent>
      </w:r>
      <w:r>
        <w:rPr>
          <w:rFonts w:ascii="Red Hat Display" w:hAnsi="Red Hat Display"/>
          <w:noProof/>
          <w:kern w:val="2"/>
          <w14:ligatures w14:val="standardContextual"/>
        </w:rPr>
        <mc:AlternateContent>
          <mc:Choice Requires="wps">
            <w:drawing>
              <wp:anchor distT="0" distB="0" distL="114300" distR="114300" simplePos="0" relativeHeight="251671552" behindDoc="0" locked="0" layoutInCell="1" allowOverlap="1" wp14:anchorId="6D37B2D3" wp14:editId="0CD44AA8">
                <wp:simplePos x="0" y="0"/>
                <wp:positionH relativeFrom="column">
                  <wp:posOffset>974785</wp:posOffset>
                </wp:positionH>
                <wp:positionV relativeFrom="paragraph">
                  <wp:posOffset>136865</wp:posOffset>
                </wp:positionV>
                <wp:extent cx="1232904" cy="1350335"/>
                <wp:effectExtent l="0" t="0" r="24765" b="21590"/>
                <wp:wrapNone/>
                <wp:docPr id="56235603" name="Straight Connector 20"/>
                <wp:cNvGraphicFramePr/>
                <a:graphic xmlns:a="http://schemas.openxmlformats.org/drawingml/2006/main">
                  <a:graphicData uri="http://schemas.microsoft.com/office/word/2010/wordprocessingShape">
                    <wps:wsp>
                      <wps:cNvCnPr/>
                      <wps:spPr>
                        <a:xfrm>
                          <a:off x="0" y="0"/>
                          <a:ext cx="1232904" cy="13503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450DB" id="Straight Connector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75pt,10.8pt" to="173.8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9N7oQEAAJoDAAAOAAAAZHJzL2Uyb0RvYy54bWysU8tu2zAQvAfIPxC8x5LspkgFyzkkSC9F&#10;G7TJBzDU0iJAcokla8l/X5K25aItUCTIZcXHzO7OcLW+naxhO6Cg0XW8WdScgZPYa7ft+PPTw9UN&#10;ZyEK1wuDDjq+h8BvN5cX69G3sMQBTQ/EUhIX2tF3fIjRt1UV5ABWhAV6cOlSIVkR05a2VU9iTNmt&#10;qZZ1/bEakXpPKCGEdHp/uOSbkl8pkPGbUgEiMx1PvcUSqcSXHKvNWrRbEn7Q8tiGeEMXVmiXis6p&#10;7kUU7Cfpv1JZLQkDqriQaCtUSksoGpKapv5DzY9BeChakjnBzzaF90srv+7u3CMlG0Yf2uAfKauY&#10;FNn8Tf2xqZi1n82CKTKZDpvlavmp/sCZTHfN6rpera6zndWZ7inEz4CW5UXHjXZZjWjF7kuIB+gJ&#10;knjnBsoq7g1ksHHfQTHd55KFXWYD7gyxnUivKqQEF5tj6YLONKWNmYn1/4lHfKZCmZvXkGdGqYwu&#10;zmSrHdK/qsfp1LI64E8OHHRnC16w35enKdakASjmHoc1T9jv+0I//1KbXwAAAP//AwBQSwMEFAAG&#10;AAgAAAAhAMkpJFTiAAAACgEAAA8AAABkcnMvZG93bnJldi54bWxMj01Lw0AQhu+C/2EZwZvdNOkX&#10;MZtSCmItSLEW6nGbHZNodjZkt0367x1PenxnHt55JlsOthEX7HztSMF4FIFAKpypqVRweH96WIDw&#10;QZPRjSNUcEUPy/z2JtOpcT294WUfSsEl5FOtoAqhTaX0RYVW+5FrkXj36TqrA8eulKbTPZfbRsZR&#10;NJNW18QXKt3iusLie3+2Cl67zWa92l6/aPdh+2O8Pe5ehmel7u+G1SOIgEP4g+FXn9UhZ6eTO5Px&#10;ouE8TaaMKojHMxAMJJP5HMSJB8kkAZln8v8L+Q8AAAD//wMAUEsBAi0AFAAGAAgAAAAhALaDOJL+&#10;AAAA4QEAABMAAAAAAAAAAAAAAAAAAAAAAFtDb250ZW50X1R5cGVzXS54bWxQSwECLQAUAAYACAAA&#10;ACEAOP0h/9YAAACUAQAACwAAAAAAAAAAAAAAAAAvAQAAX3JlbHMvLnJlbHNQSwECLQAUAAYACAAA&#10;ACEAj3fTe6EBAACaAwAADgAAAAAAAAAAAAAAAAAuAgAAZHJzL2Uyb0RvYy54bWxQSwECLQAUAAYA&#10;CAAAACEAySkkVOIAAAAKAQAADwAAAAAAAAAAAAAAAAD7AwAAZHJzL2Rvd25yZXYueG1sUEsFBgAA&#10;AAAEAAQA8wAAAAoFAAAAAA==&#10;" strokecolor="#4472c4 [3204]" strokeweight=".5pt">
                <v:stroke joinstyle="miter"/>
              </v:line>
            </w:pict>
          </mc:Fallback>
        </mc:AlternateContent>
      </w:r>
      <w:r>
        <w:rPr>
          <w:rFonts w:ascii="Red Hat Display" w:hAnsi="Red Hat Display"/>
          <w:noProof/>
          <w:kern w:val="2"/>
          <w14:ligatures w14:val="standardContextual"/>
        </w:rPr>
        <mc:AlternateContent>
          <mc:Choice Requires="wps">
            <w:drawing>
              <wp:anchor distT="0" distB="0" distL="114300" distR="114300" simplePos="0" relativeHeight="251670528" behindDoc="0" locked="0" layoutInCell="1" allowOverlap="1" wp14:anchorId="4740C834" wp14:editId="1B4D3D12">
                <wp:simplePos x="0" y="0"/>
                <wp:positionH relativeFrom="column">
                  <wp:posOffset>304933</wp:posOffset>
                </wp:positionH>
                <wp:positionV relativeFrom="paragraph">
                  <wp:posOffset>138947</wp:posOffset>
                </wp:positionV>
                <wp:extent cx="1095153" cy="1254642"/>
                <wp:effectExtent l="0" t="0" r="29210" b="22225"/>
                <wp:wrapNone/>
                <wp:docPr id="1932466292" name="Straight Connector 19"/>
                <wp:cNvGraphicFramePr/>
                <a:graphic xmlns:a="http://schemas.openxmlformats.org/drawingml/2006/main">
                  <a:graphicData uri="http://schemas.microsoft.com/office/word/2010/wordprocessingShape">
                    <wps:wsp>
                      <wps:cNvCnPr/>
                      <wps:spPr>
                        <a:xfrm>
                          <a:off x="0" y="0"/>
                          <a:ext cx="1095153" cy="12546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1F199" id="Straight Connector 1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0.95pt" to="110.25pt,1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C+voQEAAJoDAAAOAAAAZHJzL2Uyb0RvYy54bWysU8tu2zAQvBfoPxC8x5KcOGgFyzkkaC9F&#10;GyTpBzDU0iJAcoklY8l/X5K25aIpUDTIZcXHzO7OcLW+maxhO6Cg0XW8WdScgZPYa7ft+M+nLxef&#10;OAtRuF4YdNDxPQR+s/n4YT36FpY4oOmBWEriQjv6jg8x+raqghzAirBADy5dKiQrYtrStupJjCm7&#10;NdWyrq+rEan3hBJCSKd3h0u+KfmVAhl/KBUgMtPx1FsskUp8zrHarEW7JeEHLY9tiDd0YYV2qeic&#10;6k5EwV5Iv0pltSQMqOJCoq1QKS2haEhqmvoPNY+D8FC0JHOCn20K75dWft/duntKNow+tMHfU1Yx&#10;KbL5m/pjUzFrP5sFU2QyHTb151WzuuRMprtmubq6vlpmO6sz3VOIXwEty4uOG+2yGtGK3bcQD9AT&#10;JPHODZRV3BvIYOMeQDHd55KFXWYDbg2xnUivKqQEF5tj6YLONKWNmYn1v4lHfKZCmZv/Ic+MUhld&#10;nMlWO6S/VY/TqWV1wJ8cOOjOFjxjvy9PU6xJA1DMPQ5rnrDf94V+/qU2vwAAAP//AwBQSwMEFAAG&#10;AAgAAAAhALIm0SvgAAAACQEAAA8AAABkcnMvZG93bnJldi54bWxMj1FrwjAUhd+F/YdwB3vT1DCH&#10;dk1FhDEnDNEJ7jE2d2235qYk0dZ/v7gX93juuZzznWzem4ad0fnakoTxKAGGVFhdUylh//EynALz&#10;QZFWjSWUcEEP8/xukKlU2462eN6FksUQ8qmSUIXQppz7okKj/Mi2SNH7ss6oEKUruXaqi+Gm4SJJ&#10;nrhRNcWGSrW4rLD42Z2MhHe3Wi0X68s3bT5NdxDrw+atf5Xy4b5fPAML2IfbM1zxIzrkkeloT6Q9&#10;ayQ8TuOUIEGMZ8CiL0QyAXb8O0yA5xn/vyD/BQAA//8DAFBLAQItABQABgAIAAAAIQC2gziS/gAA&#10;AOEBAAATAAAAAAAAAAAAAAAAAAAAAABbQ29udGVudF9UeXBlc10ueG1sUEsBAi0AFAAGAAgAAAAh&#10;ADj9If/WAAAAlAEAAAsAAAAAAAAAAAAAAAAALwEAAF9yZWxzLy5yZWxzUEsBAi0AFAAGAAgAAAAh&#10;AEooL6+hAQAAmgMAAA4AAAAAAAAAAAAAAAAALgIAAGRycy9lMm9Eb2MueG1sUEsBAi0AFAAGAAgA&#10;AAAhALIm0SvgAAAACQEAAA8AAAAAAAAAAAAAAAAA+wMAAGRycy9kb3ducmV2LnhtbFBLBQYAAAAA&#10;BAAEAPMAAAAIBQAAAAA=&#10;" strokecolor="#4472c4 [3204]" strokeweight=".5pt">
                <v:stroke joinstyle="miter"/>
              </v:line>
            </w:pict>
          </mc:Fallback>
        </mc:AlternateContent>
      </w:r>
    </w:p>
    <w:p w14:paraId="1144AE7B" w14:textId="77777777" w:rsidR="00267DD2" w:rsidRDefault="00267DD2" w:rsidP="00267DD2">
      <w:pPr>
        <w:spacing w:after="0"/>
        <w:jc w:val="center"/>
        <w:rPr>
          <w:rFonts w:ascii="Red Hat Display" w:hAnsi="Red Hat Display"/>
          <w:kern w:val="2"/>
          <w14:ligatures w14:val="standardContextual"/>
        </w:rPr>
      </w:pPr>
    </w:p>
    <w:tbl>
      <w:tblPr>
        <w:tblStyle w:val="TableGrid"/>
        <w:tblpPr w:leftFromText="180" w:rightFromText="180" w:vertAnchor="text" w:horzAnchor="margin" w:tblpXSpec="center" w:tblpY="659"/>
        <w:tblW w:w="0" w:type="auto"/>
        <w:tblLook w:val="04A0" w:firstRow="1" w:lastRow="0" w:firstColumn="1" w:lastColumn="0" w:noHBand="0" w:noVBand="1"/>
      </w:tblPr>
      <w:tblGrid>
        <w:gridCol w:w="2263"/>
      </w:tblGrid>
      <w:tr w:rsidR="00267DD2" w14:paraId="2CA26E1B" w14:textId="77777777" w:rsidTr="00AC2207">
        <w:trPr>
          <w:trHeight w:val="558"/>
        </w:trPr>
        <w:tc>
          <w:tcPr>
            <w:tcW w:w="2263" w:type="dxa"/>
          </w:tcPr>
          <w:p w14:paraId="12E66AF8" w14:textId="77777777" w:rsidR="00267DD2" w:rsidRDefault="00267DD2" w:rsidP="00AC2207">
            <w:pPr>
              <w:jc w:val="center"/>
              <w:rPr>
                <w:rFonts w:ascii="Red Hat Display" w:hAnsi="Red Hat Display"/>
                <w:kern w:val="2"/>
                <w14:ligatures w14:val="standardContextual"/>
              </w:rPr>
            </w:pPr>
            <w:r w:rsidRPr="002C1B2C">
              <w:rPr>
                <w:rFonts w:ascii="Aptos Narrow" w:eastAsia="Times New Roman" w:hAnsi="Aptos Narrow" w:cs="Times New Roman"/>
                <w:color w:val="000000"/>
                <w:sz w:val="20"/>
                <w:szCs w:val="20"/>
                <w:lang w:eastAsia="en-GB"/>
              </w:rPr>
              <w:t>Ben Whiteside</w:t>
            </w:r>
            <w:r w:rsidRPr="002C1B2C">
              <w:rPr>
                <w:rFonts w:ascii="Aptos Narrow" w:eastAsia="Times New Roman" w:hAnsi="Aptos Narrow" w:cs="Times New Roman"/>
                <w:color w:val="000000"/>
                <w:sz w:val="20"/>
                <w:szCs w:val="20"/>
                <w:lang w:eastAsia="en-GB"/>
              </w:rPr>
              <w:br/>
              <w:t>Workshop Technician</w:t>
            </w:r>
          </w:p>
        </w:tc>
      </w:tr>
    </w:tbl>
    <w:tbl>
      <w:tblPr>
        <w:tblStyle w:val="TableGrid"/>
        <w:tblpPr w:leftFromText="180" w:rightFromText="180" w:vertAnchor="text" w:horzAnchor="margin" w:tblpXSpec="center" w:tblpY="-89"/>
        <w:tblW w:w="0" w:type="auto"/>
        <w:tblLook w:val="04A0" w:firstRow="1" w:lastRow="0" w:firstColumn="1" w:lastColumn="0" w:noHBand="0" w:noVBand="1"/>
      </w:tblPr>
      <w:tblGrid>
        <w:gridCol w:w="2263"/>
      </w:tblGrid>
      <w:tr w:rsidR="00267DD2" w14:paraId="7B2A9F4B" w14:textId="77777777" w:rsidTr="00AC2207">
        <w:trPr>
          <w:trHeight w:val="558"/>
        </w:trPr>
        <w:tc>
          <w:tcPr>
            <w:tcW w:w="2263" w:type="dxa"/>
          </w:tcPr>
          <w:p w14:paraId="6E66DC9F" w14:textId="77777777" w:rsidR="00267DD2" w:rsidRDefault="00267DD2" w:rsidP="00AC2207">
            <w:pPr>
              <w:jc w:val="center"/>
              <w:rPr>
                <w:rFonts w:ascii="Red Hat Display" w:hAnsi="Red Hat Display"/>
                <w:kern w:val="2"/>
                <w14:ligatures w14:val="standardContextual"/>
              </w:rPr>
            </w:pPr>
            <w:r w:rsidRPr="002C1B2C">
              <w:rPr>
                <w:rFonts w:ascii="Aptos Narrow" w:eastAsia="Times New Roman" w:hAnsi="Aptos Narrow" w:cs="Times New Roman"/>
                <w:color w:val="000000"/>
                <w:sz w:val="20"/>
                <w:szCs w:val="20"/>
                <w:lang w:eastAsia="en-GB"/>
              </w:rPr>
              <w:t>Olly Pill</w:t>
            </w:r>
            <w:r w:rsidRPr="002C1B2C">
              <w:rPr>
                <w:rFonts w:ascii="Aptos Narrow" w:eastAsia="Times New Roman" w:hAnsi="Aptos Narrow" w:cs="Times New Roman"/>
                <w:color w:val="000000"/>
                <w:sz w:val="20"/>
                <w:szCs w:val="20"/>
                <w:lang w:eastAsia="en-GB"/>
              </w:rPr>
              <w:br/>
              <w:t>Plumbing Tutor/Assessor</w:t>
            </w:r>
          </w:p>
        </w:tc>
      </w:tr>
    </w:tbl>
    <w:p w14:paraId="2D2DF0DD" w14:textId="77777777" w:rsidR="00267DD2" w:rsidRDefault="00267DD2" w:rsidP="00267DD2">
      <w:pPr>
        <w:spacing w:after="0"/>
        <w:jc w:val="center"/>
        <w:rPr>
          <w:rFonts w:ascii="Red Hat Display" w:hAnsi="Red Hat Display"/>
          <w:kern w:val="2"/>
          <w14:ligatures w14:val="standardContextual"/>
        </w:rPr>
      </w:pPr>
      <w:r>
        <w:rPr>
          <w:rFonts w:ascii="Red Hat Display" w:hAnsi="Red Hat Display"/>
          <w:noProof/>
          <w:kern w:val="2"/>
          <w14:ligatures w14:val="standardContextual"/>
        </w:rPr>
        <mc:AlternateContent>
          <mc:Choice Requires="wps">
            <w:drawing>
              <wp:anchor distT="0" distB="0" distL="114300" distR="114300" simplePos="0" relativeHeight="251665408" behindDoc="0" locked="0" layoutInCell="1" allowOverlap="1" wp14:anchorId="7D2CAEA2" wp14:editId="3634678D">
                <wp:simplePos x="0" y="0"/>
                <wp:positionH relativeFrom="column">
                  <wp:posOffset>2101836</wp:posOffset>
                </wp:positionH>
                <wp:positionV relativeFrom="paragraph">
                  <wp:posOffset>131652</wp:posOffset>
                </wp:positionV>
                <wp:extent cx="265534" cy="0"/>
                <wp:effectExtent l="0" t="0" r="0" b="0"/>
                <wp:wrapNone/>
                <wp:docPr id="898423096" name="Straight Connector 10"/>
                <wp:cNvGraphicFramePr/>
                <a:graphic xmlns:a="http://schemas.openxmlformats.org/drawingml/2006/main">
                  <a:graphicData uri="http://schemas.microsoft.com/office/word/2010/wordprocessingShape">
                    <wps:wsp>
                      <wps:cNvCnPr/>
                      <wps:spPr>
                        <a:xfrm>
                          <a:off x="0" y="0"/>
                          <a:ext cx="2655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92455D"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5pt,10.35pt" to="186.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l3KmwEAAJMDAAAOAAAAZHJzL2Uyb0RvYy54bWysU02P0zAQvSPxHyzfadLCrlDUdA+7gguC&#10;FbA/wOuMG0u2xxqbJv33jN02RYCEQFwcf8x7M+/NZHs3eycOQMli6OV61UoBQeNgw76XT1/fvXor&#10;RcoqDMphgF4eIcm73csX2yl2sMER3QAkmCSkboq9HHOOXdMkPYJXaYURAj8aJK8yH2nfDKQmZveu&#10;2bTtbTMhDZFQQ0p8+3B6lLvKbwzo/MmYBFm4XnJtua5U1+eyNrut6vak4mj1uQz1D1V4ZQMnXage&#10;VFbiG9lfqLzVhAlNXmn0DRpjNVQNrGbd/qTmy6giVC1sToqLTen/0eqPh/vwSGzDFFOX4iMVFbMh&#10;X75cn5irWcfFLJiz0Hy5ub25ef1GCn15aq64SCm/B/SibHrpbCgyVKcOH1LmXBx6CeHDNXPd5aOD&#10;EuzCZzDCDpxrXdF1KODekTgobqfSGkJelxYyX40uMGOdW4Dtn4Hn+AKFOjB/A14QNTOGvIC9DUi/&#10;y57nS8nmFH9x4KS7WPCMw7H2pFrDna8Kz1NaRuvHc4Vf/6XddwAAAP//AwBQSwMEFAAGAAgAAAAh&#10;AHH07ETfAAAACQEAAA8AAABkcnMvZG93bnJldi54bWxMj8FKw0AQhu+C77CM4M1umoCVmE0pBbEW&#10;pFiFetxmxySanQ272yZ9+454qMeZ+fnn+4r5aDtxRB9aRwqmkwQEUuVMS7WCj/enuwcQIWoyunOE&#10;Ck4YYF5eXxU6N26gNzxuYy24hEKuFTQx9rmUoWrQ6jBxPRLfvpy3OvLoa2m8HrjcdjJNkntpdUv8&#10;odE9LhusfrYHq+DVr1bLxfr0TZtPO+zS9W7zMj4rdXszLh5BRBzjJQy/+IwOJTPt3YFMEJ2CLJuy&#10;S1SQJjMQHMhmKbvs/xayLOR/g/IMAAD//wMAUEsBAi0AFAAGAAgAAAAhALaDOJL+AAAA4QEAABMA&#10;AAAAAAAAAAAAAAAAAAAAAFtDb250ZW50X1R5cGVzXS54bWxQSwECLQAUAAYACAAAACEAOP0h/9YA&#10;AACUAQAACwAAAAAAAAAAAAAAAAAvAQAAX3JlbHMvLnJlbHNQSwECLQAUAAYACAAAACEAG6JdypsB&#10;AACTAwAADgAAAAAAAAAAAAAAAAAuAgAAZHJzL2Uyb0RvYy54bWxQSwECLQAUAAYACAAAACEAcfTs&#10;RN8AAAAJAQAADwAAAAAAAAAAAAAAAAD1AwAAZHJzL2Rvd25yZXYueG1sUEsFBgAAAAAEAAQA8wAA&#10;AAEFAAAAAA==&#10;" strokecolor="#4472c4 [3204]" strokeweight=".5pt">
                <v:stroke joinstyle="miter"/>
              </v:line>
            </w:pict>
          </mc:Fallback>
        </mc:AlternateContent>
      </w:r>
    </w:p>
    <w:p w14:paraId="567E286C" w14:textId="77777777" w:rsidR="00267DD2" w:rsidRDefault="00267DD2" w:rsidP="00267DD2">
      <w:pPr>
        <w:spacing w:after="0"/>
        <w:jc w:val="center"/>
        <w:rPr>
          <w:rFonts w:ascii="Red Hat Display" w:hAnsi="Red Hat Display"/>
          <w:kern w:val="2"/>
          <w14:ligatures w14:val="standardContextual"/>
        </w:rPr>
      </w:pPr>
    </w:p>
    <w:p w14:paraId="40E1A4C8" w14:textId="77777777" w:rsidR="00267DD2" w:rsidRDefault="00267DD2" w:rsidP="00267DD2">
      <w:pPr>
        <w:spacing w:after="0"/>
        <w:jc w:val="center"/>
        <w:rPr>
          <w:rFonts w:ascii="Red Hat Display" w:hAnsi="Red Hat Display"/>
          <w:kern w:val="2"/>
          <w14:ligatures w14:val="standardContextual"/>
        </w:rPr>
      </w:pPr>
    </w:p>
    <w:p w14:paraId="2B7B5590" w14:textId="77777777" w:rsidR="00267DD2" w:rsidRDefault="00267DD2" w:rsidP="00267DD2">
      <w:pPr>
        <w:spacing w:after="0"/>
        <w:jc w:val="center"/>
        <w:rPr>
          <w:rFonts w:ascii="Red Hat Display" w:hAnsi="Red Hat Display"/>
          <w:kern w:val="2"/>
          <w14:ligatures w14:val="standardContextual"/>
        </w:rPr>
      </w:pPr>
      <w:r>
        <w:rPr>
          <w:rFonts w:ascii="Red Hat Display" w:hAnsi="Red Hat Display"/>
          <w:noProof/>
          <w:kern w:val="2"/>
          <w14:ligatures w14:val="standardContextual"/>
        </w:rPr>
        <mc:AlternateContent>
          <mc:Choice Requires="wps">
            <w:drawing>
              <wp:anchor distT="0" distB="0" distL="114300" distR="114300" simplePos="0" relativeHeight="251679744" behindDoc="0" locked="0" layoutInCell="1" allowOverlap="1" wp14:anchorId="137558E1" wp14:editId="17DF5C40">
                <wp:simplePos x="0" y="0"/>
                <wp:positionH relativeFrom="column">
                  <wp:posOffset>2112468</wp:posOffset>
                </wp:positionH>
                <wp:positionV relativeFrom="paragraph">
                  <wp:posOffset>162</wp:posOffset>
                </wp:positionV>
                <wp:extent cx="265253" cy="0"/>
                <wp:effectExtent l="0" t="0" r="0" b="0"/>
                <wp:wrapNone/>
                <wp:docPr id="1071006090" name="Straight Connector 34"/>
                <wp:cNvGraphicFramePr/>
                <a:graphic xmlns:a="http://schemas.openxmlformats.org/drawingml/2006/main">
                  <a:graphicData uri="http://schemas.microsoft.com/office/word/2010/wordprocessingShape">
                    <wps:wsp>
                      <wps:cNvCnPr/>
                      <wps:spPr>
                        <a:xfrm>
                          <a:off x="0" y="0"/>
                          <a:ext cx="26525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CB8FE7" id="Straight Connector 3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66.35pt,0" to="18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DQ4mwEAAJMDAAAOAAAAZHJzL2Uyb0RvYy54bWysU9uO0zAQfUfiHyy/06RFu0JR033Y1e4L&#10;ghWXD/A648aS7bHGpkn/nrHbpgiQEIgXx5c5Z+acmWzvZu/EAShZDL1cr1opIGgcbNj38uuXxzfv&#10;pEhZhUE5DNDLIyR5t3v9ajvFDjY4ohuABJOE1E2xl2POsWuapEfwKq0wQuBHg+RV5iPtm4HUxOze&#10;NZu2vW0mpCESakiJbx9Oj3JX+Y0BnT8akyAL10uuLdeV6vpS1ma3Vd2eVBytPpeh/qEKr2zgpAvV&#10;g8pKfCP7C5W3mjChySuNvkFjrIaqgdWs25/UfB5VhKqFzUlxsSn9P1r94XAfnoltmGLqUnymomI2&#10;5MuX6xNzNeu4mAVzFpovN7c3m5u3UujLU3PFRUr5CdCLsumls6HIUJ06vE+Zc3HoJYQP18x1l48O&#10;SrALn8AIO3CudUXXoYB7R+KguJ1Kawh5XVrIfDW6wIx1bgG2fwae4wsU6sD8DXhB1MwY8gL2NiD9&#10;LnueLyWbU/zFgZPuYsELDsfak2oNd74qPE9pGa0fzxV+/Zd23wEAAP//AwBQSwMEFAAGAAgAAAAh&#10;AJ1wrKbdAAAABQEAAA8AAABkcnMvZG93bnJldi54bWxMj0FLw0AUhO+C/2F5gje7MVErMZtSCmIt&#10;lGIV6nGbfSbR7Nuwu23Sf+/rSY/DDDPfFLPRduKIPrSOFNxOEhBIlTMt1Qo+3p9vHkGEqMnozhEq&#10;OGGAWXl5UejcuIHe8LiNteASCrlW0MTY51KGqkGrw8T1SOx9OW91ZOlrabweuNx2Mk2SB2l1S7zQ&#10;6B4XDVY/24NVsPbL5WK+On3T5tMOu3S127yOL0pdX43zJxARx/gXhjM+o0PJTHt3IBNEpyDL0ilH&#10;FfAjtrPp3T2I/VnKspD/6ctfAAAA//8DAFBLAQItABQABgAIAAAAIQC2gziS/gAAAOEBAAATAAAA&#10;AAAAAAAAAAAAAAAAAABbQ29udGVudF9UeXBlc10ueG1sUEsBAi0AFAAGAAgAAAAhADj9If/WAAAA&#10;lAEAAAsAAAAAAAAAAAAAAAAALwEAAF9yZWxzLy5yZWxzUEsBAi0AFAAGAAgAAAAhAEPkNDibAQAA&#10;kwMAAA4AAAAAAAAAAAAAAAAALgIAAGRycy9lMm9Eb2MueG1sUEsBAi0AFAAGAAgAAAAhAJ1wrKbd&#10;AAAABQEAAA8AAAAAAAAAAAAAAAAA9QMAAGRycy9kb3ducmV2LnhtbFBLBQYAAAAABAAEAPMAAAD/&#10;BAAAAAA=&#10;" strokecolor="#4472c4 [3204]" strokeweight=".5pt">
                <v:stroke joinstyle="miter"/>
              </v:line>
            </w:pict>
          </mc:Fallback>
        </mc:AlternateContent>
      </w:r>
    </w:p>
    <w:tbl>
      <w:tblPr>
        <w:tblStyle w:val="TableGrid"/>
        <w:tblpPr w:leftFromText="180" w:rightFromText="180" w:vertAnchor="text" w:horzAnchor="margin" w:tblpXSpec="center" w:tblpY="194"/>
        <w:tblW w:w="0" w:type="auto"/>
        <w:tblLook w:val="04A0" w:firstRow="1" w:lastRow="0" w:firstColumn="1" w:lastColumn="0" w:noHBand="0" w:noVBand="1"/>
      </w:tblPr>
      <w:tblGrid>
        <w:gridCol w:w="2263"/>
      </w:tblGrid>
      <w:tr w:rsidR="00267DD2" w14:paraId="2DFB4E4D" w14:textId="77777777" w:rsidTr="00AC2207">
        <w:trPr>
          <w:trHeight w:val="558"/>
        </w:trPr>
        <w:tc>
          <w:tcPr>
            <w:tcW w:w="2263" w:type="dxa"/>
          </w:tcPr>
          <w:p w14:paraId="358E450A" w14:textId="77777777" w:rsidR="00267DD2" w:rsidRDefault="00267DD2" w:rsidP="00AC2207">
            <w:pPr>
              <w:jc w:val="center"/>
              <w:rPr>
                <w:rFonts w:ascii="Red Hat Display" w:hAnsi="Red Hat Display"/>
                <w:kern w:val="2"/>
                <w14:ligatures w14:val="standardContextual"/>
              </w:rPr>
            </w:pPr>
            <w:r w:rsidRPr="002C1B2C">
              <w:rPr>
                <w:rFonts w:ascii="Aptos Narrow" w:eastAsia="Times New Roman" w:hAnsi="Aptos Narrow" w:cs="Times New Roman"/>
                <w:color w:val="000000"/>
                <w:sz w:val="20"/>
                <w:szCs w:val="20"/>
                <w:lang w:eastAsia="en-GB"/>
              </w:rPr>
              <w:t>Cheryl Page</w:t>
            </w:r>
            <w:r w:rsidRPr="002C1B2C">
              <w:rPr>
                <w:rFonts w:ascii="Aptos Narrow" w:eastAsia="Times New Roman" w:hAnsi="Aptos Narrow" w:cs="Times New Roman"/>
                <w:color w:val="000000"/>
                <w:sz w:val="20"/>
                <w:szCs w:val="20"/>
                <w:lang w:eastAsia="en-GB"/>
              </w:rPr>
              <w:br/>
              <w:t>Course Administrator</w:t>
            </w:r>
          </w:p>
        </w:tc>
      </w:tr>
    </w:tbl>
    <w:p w14:paraId="1CF7A642" w14:textId="77777777" w:rsidR="00267DD2" w:rsidRDefault="00267DD2" w:rsidP="00267DD2">
      <w:pPr>
        <w:spacing w:after="0"/>
        <w:jc w:val="center"/>
        <w:rPr>
          <w:rFonts w:ascii="Red Hat Display" w:hAnsi="Red Hat Display"/>
          <w:kern w:val="2"/>
          <w14:ligatures w14:val="standardContextual"/>
        </w:rPr>
      </w:pPr>
      <w:r>
        <w:rPr>
          <w:rFonts w:ascii="Red Hat Display" w:hAnsi="Red Hat Display"/>
          <w:noProof/>
          <w:kern w:val="2"/>
          <w14:ligatures w14:val="standardContextual"/>
        </w:rPr>
        <mc:AlternateContent>
          <mc:Choice Requires="wps">
            <w:drawing>
              <wp:anchor distT="0" distB="0" distL="114300" distR="114300" simplePos="0" relativeHeight="251676672" behindDoc="0" locked="0" layoutInCell="1" allowOverlap="1" wp14:anchorId="6EE2B2AD" wp14:editId="09ED963B">
                <wp:simplePos x="0" y="0"/>
                <wp:positionH relativeFrom="column">
                  <wp:posOffset>2197528</wp:posOffset>
                </wp:positionH>
                <wp:positionV relativeFrom="paragraph">
                  <wp:posOffset>289899</wp:posOffset>
                </wp:positionV>
                <wp:extent cx="180193" cy="10647"/>
                <wp:effectExtent l="0" t="0" r="29845" b="27940"/>
                <wp:wrapNone/>
                <wp:docPr id="492142968" name="Straight Connector 31"/>
                <wp:cNvGraphicFramePr/>
                <a:graphic xmlns:a="http://schemas.openxmlformats.org/drawingml/2006/main">
                  <a:graphicData uri="http://schemas.microsoft.com/office/word/2010/wordprocessingShape">
                    <wps:wsp>
                      <wps:cNvCnPr/>
                      <wps:spPr>
                        <a:xfrm flipV="1">
                          <a:off x="0" y="0"/>
                          <a:ext cx="180193" cy="106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586DB" id="Straight Connector 31"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05pt,22.85pt" to="187.2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DqpQEAAKEDAAAOAAAAZHJzL2Uyb0RvYy54bWysU8Fu3CAQvUfqPyDuXdtJlKbWenNI1F6q&#10;NmrS3Ake1kjAoIGuvX9fwLtO1VSKEuWCgJn3Zt5jWF9N1rAdUNDoOt6sas7ASey123b81/2Xj5ec&#10;hShcLww66PgeAr/afDhZj76FUxzQ9EAskbjQjr7jQ4y+raogB7AirNCDS0GFZEVMR9pWPYkxsVtT&#10;ndb1RTUi9Z5QQgjp9mYO8k3hVwpk/KFUgMhMx1NvsaxU1se8Vpu1aLck/KDloQ3xhi6s0C4VXahu&#10;RBTsN+lnVFZLwoAqriTaCpXSEoqGpKap/1FzNwgPRUsyJ/jFpvB+tPL77trdUrJh9KEN/payikmR&#10;Zcpo/5DetOhKnbKp2LZfbIMpMpkum8u6+XzGmUyhpr44/5RdrWaWzOYpxK+AluVNx412WZRoxe5b&#10;iHPqMSXhnvoou7g3kJON+wmK6T7XK+gyInBtiO1EelwhJbjYHEqX7AxT2pgFWL8MPORnKJTxeQ14&#10;QZTK6OICttoh/a96nI4tqzn/6MCsO1vwiP2+vFCxJs1BMfcws3nQ/j4X+NPP2vwBAAD//wMAUEsD&#10;BBQABgAIAAAAIQBKEcY/4QAAAAkBAAAPAAAAZHJzL2Rvd25yZXYueG1sTI/BTsJAEIbvJr7DZky8&#10;GNkChZraLTFGOcAJ1ERv2+7YNnRnm+5S6ts7nOA4M1/++f5sNdpWDNj7xpGC6SQCgVQ601Cl4PPj&#10;/fEJhA+ajG4doYI/9LDKb28ynRp3oh0O+1AJDiGfagV1CF0qpS9rtNpPXIfEt1/XWx147Ctpen3i&#10;cNvKWRQtpdUN8Ydad/haY3nYH62CH+/829emGNaH3WbUD9sw+y6NUvd348sziIBjuMBw1md1yNmp&#10;cEcyXrQK5vFyyqiCeJGAYGCexAsQBS+SGGSeyesG+T8AAAD//wMAUEsBAi0AFAAGAAgAAAAhALaD&#10;OJL+AAAA4QEAABMAAAAAAAAAAAAAAAAAAAAAAFtDb250ZW50X1R5cGVzXS54bWxQSwECLQAUAAYA&#10;CAAAACEAOP0h/9YAAACUAQAACwAAAAAAAAAAAAAAAAAvAQAAX3JlbHMvLnJlbHNQSwECLQAUAAYA&#10;CAAAACEARa7A6qUBAAChAwAADgAAAAAAAAAAAAAAAAAuAgAAZHJzL2Uyb0RvYy54bWxQSwECLQAU&#10;AAYACAAAACEAShHGP+EAAAAJAQAADwAAAAAAAAAAAAAAAAD/AwAAZHJzL2Rvd25yZXYueG1sUEsF&#10;BgAAAAAEAAQA8wAAAA0FAAAAAA==&#10;" strokecolor="#4472c4 [3204]" strokeweight=".5pt">
                <v:stroke joinstyle="miter"/>
              </v:line>
            </w:pict>
          </mc:Fallback>
        </mc:AlternateContent>
      </w:r>
      <w:r>
        <w:rPr>
          <w:rFonts w:ascii="Red Hat Display" w:hAnsi="Red Hat Display"/>
          <w:noProof/>
          <w:kern w:val="2"/>
          <w14:ligatures w14:val="standardContextual"/>
        </w:rPr>
        <mc:AlternateContent>
          <mc:Choice Requires="wps">
            <w:drawing>
              <wp:anchor distT="0" distB="0" distL="114300" distR="114300" simplePos="0" relativeHeight="251672576" behindDoc="0" locked="0" layoutInCell="1" allowOverlap="1" wp14:anchorId="7AA900D0" wp14:editId="40913249">
                <wp:simplePos x="0" y="0"/>
                <wp:positionH relativeFrom="column">
                  <wp:posOffset>2197292</wp:posOffset>
                </wp:positionH>
                <wp:positionV relativeFrom="paragraph">
                  <wp:posOffset>282295</wp:posOffset>
                </wp:positionV>
                <wp:extent cx="10633" cy="978195"/>
                <wp:effectExtent l="0" t="0" r="27940" b="31750"/>
                <wp:wrapNone/>
                <wp:docPr id="1867591916" name="Straight Connector 22"/>
                <wp:cNvGraphicFramePr/>
                <a:graphic xmlns:a="http://schemas.openxmlformats.org/drawingml/2006/main">
                  <a:graphicData uri="http://schemas.microsoft.com/office/word/2010/wordprocessingShape">
                    <wps:wsp>
                      <wps:cNvCnPr/>
                      <wps:spPr>
                        <a:xfrm>
                          <a:off x="0" y="0"/>
                          <a:ext cx="10633" cy="9781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7A4963" id="Straight Connector 2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73pt,22.25pt" to="173.85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LoUngEAAJcDAAAOAAAAZHJzL2Uyb0RvYy54bWysU8FO3DAQvSPxD5bv3SSgUog2ywEEF0RR&#10;KR9gnPHGku2xxmaT/fva3t0sopVQq14mtmfezLw3k+X1ZA3bAAWNruPNouYMnMReu3XHX37efbnk&#10;LEThemHQQce3EPj16vRkOfoWznBA0wOxlMSFdvQdH2L0bVUFOYAVYYEeXHIqJCtiutK66kmMKbs1&#10;1VldX1QjUu8JJYSQXm93Tr4q+ZUCGb8rFSAy0/HUWyyWin3NtlotRbsm4Qct922If+jCCu1S0TnV&#10;rYiCvZH+LZXVkjCgiguJtkKltITCIbFp6g9sngfhoXBJ4gQ/yxT+X1r5uLlxT5RkGH1og3+izGJS&#10;ZPM39cemItZ2FgumyGR6bOqL83POZPJcfbtsrr5mLasj1lOI94CW5UPHjXaZimjF5iHEXeghJOGO&#10;1cspbg3kYON+gGK6z/UKuiwG3BhiG5FGKqQEF5t96RKdYUobMwPrz4H7+AyFsjR/A54RpTK6OIOt&#10;dkh/qh6nQ8tqF39QYMc7S/CK/bbMpUiTpl/E3W9qXq/39wI//k+rXwAAAP//AwBQSwMEFAAGAAgA&#10;AAAhAPgYRxvjAAAACgEAAA8AAABkcnMvZG93bnJldi54bWxMj11PwkAQRd9N/A+bMfFNtkL5sHZL&#10;CIkRSQwBTPBxace22p1tdhda/j3jkz5O5uTec9N5bxpxRudrSwoeBxEIpNwWNZUKPvYvDzMQPmgq&#10;dGMJFVzQwzy7vUl1UtiOtnjehVJwCPlEK6hCaBMpfV6h0X5gWyT+fVlndODTlbJwuuNw08hhFE2k&#10;0TVxQ6VbXFaY/+xORsG7W62Wi/XlmzafpjsM14fNW/+q1P1dv3gGEbAPfzD86rM6ZOx0tCcqvGgU&#10;jOIJbwkK4ngMgoFRPJ2CODL5NBuDzFL5f0J2BQAA//8DAFBLAQItABQABgAIAAAAIQC2gziS/gAA&#10;AOEBAAATAAAAAAAAAAAAAAAAAAAAAABbQ29udGVudF9UeXBlc10ueG1sUEsBAi0AFAAGAAgAAAAh&#10;ADj9If/WAAAAlAEAAAsAAAAAAAAAAAAAAAAALwEAAF9yZWxzLy5yZWxzUEsBAi0AFAAGAAgAAAAh&#10;AOz0uhSeAQAAlwMAAA4AAAAAAAAAAAAAAAAALgIAAGRycy9lMm9Eb2MueG1sUEsBAi0AFAAGAAgA&#10;AAAhAPgYRxvjAAAACgEAAA8AAAAAAAAAAAAAAAAA+AMAAGRycy9kb3ducmV2LnhtbFBLBQYAAAAA&#10;BAAEAPMAAAAIBQAAAAA=&#10;" strokecolor="#4472c4 [3204]" strokeweight=".5pt">
                <v:stroke joinstyle="miter"/>
              </v:line>
            </w:pict>
          </mc:Fallback>
        </mc:AlternateContent>
      </w:r>
    </w:p>
    <w:tbl>
      <w:tblPr>
        <w:tblStyle w:val="TableGrid"/>
        <w:tblW w:w="0" w:type="auto"/>
        <w:tblInd w:w="1631" w:type="dxa"/>
        <w:tblLook w:val="04A0" w:firstRow="1" w:lastRow="0" w:firstColumn="1" w:lastColumn="0" w:noHBand="0" w:noVBand="1"/>
      </w:tblPr>
      <w:tblGrid>
        <w:gridCol w:w="1555"/>
      </w:tblGrid>
      <w:tr w:rsidR="00267DD2" w14:paraId="3CEA0BB9" w14:textId="77777777" w:rsidTr="00AC2207">
        <w:tc>
          <w:tcPr>
            <w:tcW w:w="1555" w:type="dxa"/>
          </w:tcPr>
          <w:p w14:paraId="63B1F3FD" w14:textId="77777777" w:rsidR="00267DD2" w:rsidRDefault="00267DD2" w:rsidP="00AC2207">
            <w:pPr>
              <w:jc w:val="center"/>
              <w:rPr>
                <w:rFonts w:ascii="Red Hat Display" w:hAnsi="Red Hat Display"/>
                <w:kern w:val="2"/>
                <w14:ligatures w14:val="standardContextual"/>
              </w:rPr>
            </w:pPr>
            <w:r w:rsidRPr="002C1B2C">
              <w:rPr>
                <w:rFonts w:ascii="Aptos Narrow" w:eastAsia="Times New Roman" w:hAnsi="Aptos Narrow" w:cs="Times New Roman"/>
                <w:color w:val="000000"/>
                <w:sz w:val="20"/>
                <w:szCs w:val="20"/>
                <w:lang w:eastAsia="en-GB"/>
              </w:rPr>
              <w:t>Donna Alsworth</w:t>
            </w:r>
            <w:r w:rsidRPr="002C1B2C">
              <w:rPr>
                <w:rFonts w:ascii="Aptos Narrow" w:eastAsia="Times New Roman" w:hAnsi="Aptos Narrow" w:cs="Times New Roman"/>
                <w:color w:val="000000"/>
                <w:sz w:val="20"/>
                <w:szCs w:val="20"/>
                <w:lang w:eastAsia="en-GB"/>
              </w:rPr>
              <w:br/>
              <w:t>Project Manager</w:t>
            </w:r>
          </w:p>
        </w:tc>
      </w:tr>
    </w:tbl>
    <w:tbl>
      <w:tblPr>
        <w:tblStyle w:val="TableGrid"/>
        <w:tblpPr w:leftFromText="180" w:rightFromText="180" w:vertAnchor="text" w:horzAnchor="margin" w:tblpXSpec="center" w:tblpY="129"/>
        <w:tblW w:w="0" w:type="auto"/>
        <w:tblLook w:val="04A0" w:firstRow="1" w:lastRow="0" w:firstColumn="1" w:lastColumn="0" w:noHBand="0" w:noVBand="1"/>
      </w:tblPr>
      <w:tblGrid>
        <w:gridCol w:w="2263"/>
      </w:tblGrid>
      <w:tr w:rsidR="00267DD2" w:rsidRPr="002C1B2C" w14:paraId="525A1E34" w14:textId="77777777" w:rsidTr="00AC2207">
        <w:trPr>
          <w:trHeight w:val="558"/>
        </w:trPr>
        <w:tc>
          <w:tcPr>
            <w:tcW w:w="2263" w:type="dxa"/>
          </w:tcPr>
          <w:p w14:paraId="79D097BD" w14:textId="77777777" w:rsidR="00267DD2" w:rsidRPr="002C1B2C" w:rsidRDefault="00267DD2" w:rsidP="00AC2207">
            <w:pPr>
              <w:jc w:val="center"/>
              <w:rPr>
                <w:rFonts w:ascii="Red Hat Display" w:hAnsi="Red Hat Display"/>
                <w:kern w:val="2"/>
                <w:sz w:val="28"/>
                <w:szCs w:val="28"/>
                <w14:ligatures w14:val="standardContextual"/>
              </w:rPr>
            </w:pPr>
            <w:r w:rsidRPr="002C1B2C">
              <w:rPr>
                <w:rFonts w:ascii="Aptos Narrow" w:eastAsia="Times New Roman" w:hAnsi="Aptos Narrow" w:cs="Times New Roman"/>
                <w:color w:val="000000"/>
                <w:sz w:val="20"/>
                <w:szCs w:val="20"/>
                <w:lang w:eastAsia="en-GB"/>
              </w:rPr>
              <w:t>Jana Thornton</w:t>
            </w:r>
            <w:r w:rsidRPr="002C1B2C">
              <w:rPr>
                <w:rFonts w:ascii="Aptos Narrow" w:eastAsia="Times New Roman" w:hAnsi="Aptos Narrow" w:cs="Times New Roman"/>
                <w:color w:val="000000"/>
                <w:sz w:val="20"/>
                <w:szCs w:val="20"/>
                <w:lang w:eastAsia="en-GB"/>
              </w:rPr>
              <w:br/>
              <w:t>Office Administrator</w:t>
            </w:r>
          </w:p>
        </w:tc>
      </w:tr>
    </w:tbl>
    <w:p w14:paraId="66458422" w14:textId="77777777" w:rsidR="00267DD2" w:rsidRDefault="00267DD2" w:rsidP="00267DD2">
      <w:pPr>
        <w:spacing w:after="0"/>
        <w:jc w:val="center"/>
        <w:rPr>
          <w:rFonts w:ascii="Red Hat Display" w:hAnsi="Red Hat Display"/>
          <w:kern w:val="2"/>
          <w14:ligatures w14:val="standardContextual"/>
        </w:rPr>
      </w:pPr>
    </w:p>
    <w:p w14:paraId="13EB04FD" w14:textId="77777777" w:rsidR="00267DD2" w:rsidRPr="002C1B2C" w:rsidRDefault="00267DD2" w:rsidP="00267DD2">
      <w:pPr>
        <w:spacing w:after="0"/>
        <w:jc w:val="center"/>
        <w:rPr>
          <w:rFonts w:ascii="Red Hat Display" w:hAnsi="Red Hat Display"/>
          <w:kern w:val="2"/>
          <w:sz w:val="28"/>
          <w:szCs w:val="28"/>
          <w14:ligatures w14:val="standardContextual"/>
        </w:rPr>
      </w:pPr>
      <w:r>
        <w:rPr>
          <w:rFonts w:ascii="Red Hat Display" w:hAnsi="Red Hat Display"/>
          <w:noProof/>
          <w:kern w:val="2"/>
          <w:sz w:val="28"/>
          <w:szCs w:val="28"/>
          <w14:ligatures w14:val="standardContextual"/>
        </w:rPr>
        <mc:AlternateContent>
          <mc:Choice Requires="wps">
            <w:drawing>
              <wp:anchor distT="0" distB="0" distL="114300" distR="114300" simplePos="0" relativeHeight="251678720" behindDoc="0" locked="0" layoutInCell="1" allowOverlap="1" wp14:anchorId="1D42E4C7" wp14:editId="2A4F59FF">
                <wp:simplePos x="0" y="0"/>
                <wp:positionH relativeFrom="column">
                  <wp:posOffset>2197528</wp:posOffset>
                </wp:positionH>
                <wp:positionV relativeFrom="paragraph">
                  <wp:posOffset>47330</wp:posOffset>
                </wp:positionV>
                <wp:extent cx="170033" cy="0"/>
                <wp:effectExtent l="0" t="0" r="0" b="0"/>
                <wp:wrapNone/>
                <wp:docPr id="2134337523" name="Straight Connector 33"/>
                <wp:cNvGraphicFramePr/>
                <a:graphic xmlns:a="http://schemas.openxmlformats.org/drawingml/2006/main">
                  <a:graphicData uri="http://schemas.microsoft.com/office/word/2010/wordprocessingShape">
                    <wps:wsp>
                      <wps:cNvCnPr/>
                      <wps:spPr>
                        <a:xfrm>
                          <a:off x="0" y="0"/>
                          <a:ext cx="1700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E8A904" id="Straight Connector 3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73.05pt,3.75pt" to="186.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lmgEAAJMDAAAOAAAAZHJzL2Uyb0RvYy54bWysU8tu2zAQvBfIPxC815IToC0EyzkkaC9F&#10;E/TxAQy1tAiQXGLJWPLfZ0nbctEUKFr0QvGxM7szu9rczt6JPVCyGHq5XrVSQNA42LDr5Y/vH99+&#10;kCJlFQblMEAvD5Dk7fbqzWaKHVzjiG4AEkwSUjfFXo45x65pkh7Bq7TCCIEfDZJXmY+0awZSE7N7&#10;11y37btmQhoioYaU+Pb++Ci3ld8Y0PnBmARZuF5ybbmuVNensjbbjep2pOJo9akM9Q9VeGUDJ12o&#10;7lVW4pnsKypvNWFCk1cafYPGWA1VA6tZt7+o+TaqCFULm5PiYlP6f7T6y/4uPBLbMMXUpfhIRcVs&#10;yJcv1yfmatZhMQvmLDRfrt+37c2NFPr81FxwkVL+BOhF2fTS2VBkqE7tP6fMuTj0HMKHS+a6ywcH&#10;JdiFr2CEHUquiq5DAXeOxF5xO5XWEPK6tJD5anSBGevcAmz/DDzFFyjUgfkb8IKomTHkBextQPpd&#10;9jyfSzbH+LMDR93FgiccDrUn1RrufFV4mtIyWj+fK/zyL21fAAAA//8DAFBLAwQUAAYACAAAACEA&#10;ExMAk94AAAAHAQAADwAAAGRycy9kb3ducmV2LnhtbEyOUUvDMBSF3wX/Q7iCby5dp5vWpmMMxDmQ&#10;4RTmY9Zc22pzU5Js7f69V1/08XAO3/ny+WBbcUQfGkcKxqMEBFLpTEOVgrfXh6tbECFqMrp1hApO&#10;GGBenJ/lOjOupxc8bmMlGEIh0wrqGLtMylDWaHUYuQ6Juw/nrY4cfSWN1z3DbSvTJJlKqxvih1p3&#10;uKyx/NoerIJnv1otF+vTJ23ebb9L17vN0/Co1OXFsLgHEXGIf2P40Wd1KNhp7w5kgmgVTK6nY54q&#10;mN2A4H4yS+9A7H+zLHL537/4BgAA//8DAFBLAQItABQABgAIAAAAIQC2gziS/gAAAOEBAAATAAAA&#10;AAAAAAAAAAAAAAAAAABbQ29udGVudF9UeXBlc10ueG1sUEsBAi0AFAAGAAgAAAAhADj9If/WAAAA&#10;lAEAAAsAAAAAAAAAAAAAAAAALwEAAF9yZWxzLy5yZWxzUEsBAi0AFAAGAAgAAAAhAL8hDSWaAQAA&#10;kwMAAA4AAAAAAAAAAAAAAAAALgIAAGRycy9lMm9Eb2MueG1sUEsBAi0AFAAGAAgAAAAhABMTAJPe&#10;AAAABwEAAA8AAAAAAAAAAAAAAAAA9AMAAGRycy9kb3ducmV2LnhtbFBLBQYAAAAABAAEAPMAAAD/&#10;BAAAAAA=&#10;" strokecolor="#4472c4 [3204]" strokeweight=".5pt">
                <v:stroke joinstyle="miter"/>
              </v:line>
            </w:pict>
          </mc:Fallback>
        </mc:AlternateContent>
      </w:r>
    </w:p>
    <w:tbl>
      <w:tblPr>
        <w:tblStyle w:val="TableGrid"/>
        <w:tblpPr w:leftFromText="180" w:rightFromText="180" w:vertAnchor="text" w:horzAnchor="margin" w:tblpXSpec="center" w:tblpY="202"/>
        <w:tblW w:w="0" w:type="auto"/>
        <w:tblLook w:val="04A0" w:firstRow="1" w:lastRow="0" w:firstColumn="1" w:lastColumn="0" w:noHBand="0" w:noVBand="1"/>
      </w:tblPr>
      <w:tblGrid>
        <w:gridCol w:w="2263"/>
      </w:tblGrid>
      <w:tr w:rsidR="00267DD2" w:rsidRPr="002C1B2C" w14:paraId="23D07769" w14:textId="77777777" w:rsidTr="00AC2207">
        <w:trPr>
          <w:trHeight w:val="558"/>
        </w:trPr>
        <w:tc>
          <w:tcPr>
            <w:tcW w:w="2263" w:type="dxa"/>
          </w:tcPr>
          <w:p w14:paraId="3A2B2252" w14:textId="77777777" w:rsidR="00267DD2" w:rsidRPr="002C1B2C" w:rsidRDefault="00267DD2" w:rsidP="00AC2207">
            <w:pPr>
              <w:jc w:val="center"/>
              <w:rPr>
                <w:rFonts w:ascii="Red Hat Display" w:hAnsi="Red Hat Display"/>
                <w:kern w:val="2"/>
                <w:sz w:val="28"/>
                <w:szCs w:val="28"/>
                <w14:ligatures w14:val="standardContextual"/>
              </w:rPr>
            </w:pPr>
            <w:r w:rsidRPr="002C1B2C">
              <w:rPr>
                <w:rFonts w:ascii="Aptos Narrow" w:eastAsia="Times New Roman" w:hAnsi="Aptos Narrow" w:cs="Times New Roman"/>
                <w:color w:val="000000"/>
                <w:sz w:val="20"/>
                <w:szCs w:val="20"/>
                <w:lang w:eastAsia="en-GB"/>
              </w:rPr>
              <w:t>Amy Hine</w:t>
            </w:r>
            <w:r w:rsidRPr="002C1B2C">
              <w:rPr>
                <w:rFonts w:ascii="Aptos Narrow" w:eastAsia="Times New Roman" w:hAnsi="Aptos Narrow" w:cs="Times New Roman"/>
                <w:color w:val="000000"/>
                <w:sz w:val="20"/>
                <w:szCs w:val="20"/>
                <w:lang w:eastAsia="en-GB"/>
              </w:rPr>
              <w:br/>
              <w:t>Office Administrator</w:t>
            </w:r>
          </w:p>
        </w:tc>
      </w:tr>
    </w:tbl>
    <w:p w14:paraId="0F81C5E6" w14:textId="77777777" w:rsidR="00267DD2" w:rsidRPr="002C1B2C" w:rsidRDefault="00267DD2" w:rsidP="00267DD2">
      <w:pPr>
        <w:spacing w:after="0"/>
        <w:jc w:val="center"/>
        <w:rPr>
          <w:rFonts w:ascii="Red Hat Display" w:hAnsi="Red Hat Display"/>
          <w:kern w:val="2"/>
          <w:sz w:val="28"/>
          <w:szCs w:val="28"/>
          <w14:ligatures w14:val="standardContextual"/>
        </w:rPr>
      </w:pPr>
    </w:p>
    <w:p w14:paraId="0091B85D" w14:textId="77777777" w:rsidR="00267DD2" w:rsidRDefault="00267DD2" w:rsidP="00267DD2">
      <w:pPr>
        <w:spacing w:after="0"/>
        <w:jc w:val="center"/>
        <w:rPr>
          <w:rFonts w:ascii="Red Hat Display" w:hAnsi="Red Hat Display"/>
          <w:kern w:val="2"/>
          <w14:ligatures w14:val="standardContextual"/>
        </w:rPr>
      </w:pPr>
      <w:r>
        <w:rPr>
          <w:rFonts w:ascii="Red Hat Display" w:hAnsi="Red Hat Display"/>
          <w:noProof/>
          <w:kern w:val="2"/>
          <w14:ligatures w14:val="standardContextual"/>
        </w:rPr>
        <mc:AlternateContent>
          <mc:Choice Requires="wps">
            <w:drawing>
              <wp:anchor distT="0" distB="0" distL="114300" distR="114300" simplePos="0" relativeHeight="251677696" behindDoc="0" locked="0" layoutInCell="1" allowOverlap="1" wp14:anchorId="413C4BDA" wp14:editId="4136B739">
                <wp:simplePos x="0" y="0"/>
                <wp:positionH relativeFrom="column">
                  <wp:posOffset>2218793</wp:posOffset>
                </wp:positionH>
                <wp:positionV relativeFrom="paragraph">
                  <wp:posOffset>28132</wp:posOffset>
                </wp:positionV>
                <wp:extent cx="158928" cy="0"/>
                <wp:effectExtent l="0" t="0" r="0" b="0"/>
                <wp:wrapNone/>
                <wp:docPr id="318504680" name="Straight Connector 32"/>
                <wp:cNvGraphicFramePr/>
                <a:graphic xmlns:a="http://schemas.openxmlformats.org/drawingml/2006/main">
                  <a:graphicData uri="http://schemas.microsoft.com/office/word/2010/wordprocessingShape">
                    <wps:wsp>
                      <wps:cNvCnPr/>
                      <wps:spPr>
                        <a:xfrm>
                          <a:off x="0" y="0"/>
                          <a:ext cx="15892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F5FBA7" id="Straight Connector 3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74.7pt,2.2pt" to="187.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sXmgEAAJMDAAAOAAAAZHJzL2Uyb0RvYy54bWysU9uO0zAQfUfiHyy/06SVQEvUdB92tbwg&#10;WHH5AK8zbizZHmtsmvTvGbttilgkBNoXx5c5Z+acmWxvZ+/EAShZDL1cr1opIGgcbNj38vu3hzc3&#10;UqSswqAcBujlEZK83b1+tZ1iBxsc0Q1AgklC6qbYyzHn2DVN0iN4lVYYIfCjQfIq85H2zUBqYnbv&#10;mk3bvmsmpCESakiJb+9Pj3JX+Y0BnT8bkyAL10uuLdeV6vpU1ma3Vd2eVBytPpeh/qMKr2zgpAvV&#10;vcpK/CD7jMpbTZjQ5JVG36AxVkPVwGrW7W9qvo4qQtXC5qS42JRejlZ/OtyFR2Ibppi6FB+pqJgN&#10;+fLl+sRczTouZsGchebL9dub9xvurr48NVdcpJQ/AHpRNr10NhQZqlOHjylzLg69hPDhmrnu8tFB&#10;CXbhCxhhh5KroutQwJ0jcVDcTqU1hLwuLWS+Gl1gxjq3ANu/A8/xBQp1YP4FvCBqZgx5AXsbkP6U&#10;Pc+Xks0p/uLASXex4AmHY+1JtYY7XxWep7SM1q/nCr/+S7ufAAAA//8DAFBLAwQUAAYACAAAACEA&#10;qxSGd94AAAAHAQAADwAAAGRycy9kb3ducmV2LnhtbEyOT0vDQBDF7wW/wzKCt3ZjG/wTsymlINaC&#10;FKtQj9vsmESzs2F326Tf3qkXPc17vMebXz4fbCuO6EPjSMH1JAGBVDrTUKXg/e1xfAciRE1Gt45Q&#10;wQkDzIuLUa4z43p6xeM2VoJHKGRaQR1jl0kZyhqtDhPXIXH26bzVka2vpPG653HbymmS3EirG+IP&#10;te5wWWP5vT1YBS9+tVou1qcv2nzYfjdd7zbPw5NSV5fD4gFExCH+leGMz+hQMNPeHcgE0SqYpfcp&#10;VxWkfDif3Z7F/tfLIpf/+YsfAAAA//8DAFBLAQItABQABgAIAAAAIQC2gziS/gAAAOEBAAATAAAA&#10;AAAAAAAAAAAAAAAAAABbQ29udGVudF9UeXBlc10ueG1sUEsBAi0AFAAGAAgAAAAhADj9If/WAAAA&#10;lAEAAAsAAAAAAAAAAAAAAAAALwEAAF9yZWxzLy5yZWxzUEsBAi0AFAAGAAgAAAAhAI8J2xeaAQAA&#10;kwMAAA4AAAAAAAAAAAAAAAAALgIAAGRycy9lMm9Eb2MueG1sUEsBAi0AFAAGAAgAAAAhAKsUhnfe&#10;AAAABwEAAA8AAAAAAAAAAAAAAAAA9AMAAGRycy9kb3ducmV2LnhtbFBLBQYAAAAABAAEAPMAAAD/&#10;BAAAAAA=&#10;" strokecolor="#4472c4 [3204]" strokeweight=".5pt">
                <v:stroke joinstyle="miter"/>
              </v:line>
            </w:pict>
          </mc:Fallback>
        </mc:AlternateContent>
      </w:r>
    </w:p>
    <w:p w14:paraId="715A76EA" w14:textId="77777777" w:rsidR="00267DD2" w:rsidRDefault="00267DD2" w:rsidP="00267DD2">
      <w:pPr>
        <w:spacing w:after="0"/>
        <w:jc w:val="center"/>
        <w:rPr>
          <w:rFonts w:ascii="Red Hat Display" w:hAnsi="Red Hat Display"/>
          <w:kern w:val="2"/>
          <w14:ligatures w14:val="standardContextual"/>
        </w:rPr>
      </w:pPr>
    </w:p>
    <w:p w14:paraId="3690D284" w14:textId="77777777" w:rsidR="00267DD2" w:rsidRDefault="00267DD2" w:rsidP="00267DD2">
      <w:pPr>
        <w:spacing w:after="0"/>
        <w:rPr>
          <w:rFonts w:ascii="Red Hat Display" w:hAnsi="Red Hat Display"/>
          <w:kern w:val="2"/>
          <w14:ligatures w14:val="standardContextual"/>
        </w:rPr>
      </w:pPr>
    </w:p>
    <w:p w14:paraId="6CE8D95B" w14:textId="77777777" w:rsidR="00267DD2" w:rsidRDefault="00267DD2" w:rsidP="00267DD2">
      <w:pPr>
        <w:spacing w:after="0"/>
        <w:rPr>
          <w:rFonts w:ascii="Red Hat Display" w:hAnsi="Red Hat Display"/>
          <w:kern w:val="2"/>
          <w14:ligatures w14:val="standardContextual"/>
        </w:rPr>
      </w:pPr>
    </w:p>
    <w:p w14:paraId="3BE77C3C" w14:textId="77777777" w:rsidR="00267DD2" w:rsidRDefault="00267DD2" w:rsidP="00267DD2">
      <w:pPr>
        <w:spacing w:after="0"/>
        <w:rPr>
          <w:rFonts w:ascii="Red Hat Display" w:hAnsi="Red Hat Display"/>
          <w:kern w:val="2"/>
          <w14:ligatures w14:val="standardContextual"/>
        </w:rPr>
      </w:pPr>
    </w:p>
    <w:p w14:paraId="3A95CD28" w14:textId="77777777" w:rsidR="00267DD2" w:rsidRDefault="00267DD2" w:rsidP="00267DD2">
      <w:pPr>
        <w:spacing w:after="0"/>
        <w:rPr>
          <w:rFonts w:ascii="Red Hat Display" w:hAnsi="Red Hat Display"/>
          <w:kern w:val="2"/>
          <w14:ligatures w14:val="standardContextual"/>
        </w:rPr>
      </w:pPr>
    </w:p>
    <w:p w14:paraId="1FEC5CB0" w14:textId="77777777" w:rsidR="00267DD2" w:rsidRDefault="00267DD2" w:rsidP="00267DD2">
      <w:pPr>
        <w:spacing w:after="0"/>
        <w:rPr>
          <w:rFonts w:ascii="Red Hat Display" w:hAnsi="Red Hat Display"/>
          <w:kern w:val="2"/>
          <w14:ligatures w14:val="standardContextual"/>
        </w:rPr>
      </w:pPr>
    </w:p>
    <w:p w14:paraId="49AC87A8" w14:textId="77777777" w:rsidR="00267DD2" w:rsidRDefault="00267DD2" w:rsidP="00267DD2">
      <w:pPr>
        <w:spacing w:after="0"/>
        <w:rPr>
          <w:rFonts w:ascii="Red Hat Display" w:hAnsi="Red Hat Display"/>
          <w:kern w:val="2"/>
          <w14:ligatures w14:val="standardContextual"/>
        </w:rPr>
      </w:pPr>
    </w:p>
    <w:p w14:paraId="7ADD08F3" w14:textId="77777777" w:rsidR="00267DD2" w:rsidRDefault="00267DD2" w:rsidP="00267DD2">
      <w:pPr>
        <w:spacing w:after="0"/>
        <w:rPr>
          <w:rFonts w:ascii="Red Hat Display" w:hAnsi="Red Hat Display"/>
          <w:kern w:val="2"/>
          <w14:ligatures w14:val="standardContextual"/>
        </w:rPr>
      </w:pPr>
    </w:p>
    <w:p w14:paraId="0CAD5914" w14:textId="77777777" w:rsidR="00267DD2" w:rsidRDefault="00267DD2" w:rsidP="00267DD2">
      <w:pPr>
        <w:spacing w:after="0"/>
        <w:rPr>
          <w:rFonts w:ascii="Red Hat Display" w:hAnsi="Red Hat Display"/>
          <w:kern w:val="2"/>
          <w14:ligatures w14:val="standardContextual"/>
        </w:rPr>
      </w:pPr>
    </w:p>
    <w:p w14:paraId="713EFF0C" w14:textId="77777777" w:rsidR="00267DD2" w:rsidRDefault="00267DD2" w:rsidP="00267DD2">
      <w:pPr>
        <w:spacing w:after="0"/>
        <w:rPr>
          <w:rFonts w:ascii="Red Hat Display" w:hAnsi="Red Hat Display"/>
          <w:kern w:val="2"/>
          <w14:ligatures w14:val="standardContextual"/>
        </w:rPr>
      </w:pPr>
    </w:p>
    <w:p w14:paraId="18CB64B3" w14:textId="77777777" w:rsidR="00267DD2" w:rsidRDefault="00267DD2" w:rsidP="00267DD2">
      <w:pPr>
        <w:spacing w:after="0"/>
        <w:rPr>
          <w:rFonts w:ascii="Red Hat Display" w:hAnsi="Red Hat Display"/>
          <w:kern w:val="2"/>
          <w14:ligatures w14:val="standardContextual"/>
        </w:rPr>
      </w:pPr>
    </w:p>
    <w:p w14:paraId="4DE2EBE3" w14:textId="77777777" w:rsidR="00267DD2" w:rsidRDefault="00267DD2" w:rsidP="00267DD2">
      <w:pPr>
        <w:spacing w:after="0"/>
        <w:rPr>
          <w:rFonts w:ascii="Red Hat Display" w:hAnsi="Red Hat Display"/>
          <w:kern w:val="2"/>
          <w14:ligatures w14:val="standardContextual"/>
        </w:rPr>
      </w:pPr>
    </w:p>
    <w:p w14:paraId="15803A89" w14:textId="77777777" w:rsidR="00267DD2" w:rsidRDefault="00267DD2" w:rsidP="00267DD2">
      <w:pPr>
        <w:spacing w:after="0"/>
        <w:rPr>
          <w:rFonts w:ascii="Red Hat Display" w:hAnsi="Red Hat Display"/>
          <w:kern w:val="2"/>
          <w14:ligatures w14:val="standardContextual"/>
        </w:rPr>
      </w:pPr>
    </w:p>
    <w:p w14:paraId="73524FCA" w14:textId="77777777" w:rsidR="00267DD2" w:rsidRDefault="00267DD2" w:rsidP="00267DD2">
      <w:pPr>
        <w:spacing w:after="0"/>
        <w:rPr>
          <w:rFonts w:ascii="Red Hat Display" w:hAnsi="Red Hat Display"/>
          <w:kern w:val="2"/>
          <w14:ligatures w14:val="standardContextual"/>
        </w:rPr>
      </w:pPr>
    </w:p>
    <w:p w14:paraId="37CBF72A" w14:textId="77777777" w:rsidR="00267DD2" w:rsidRDefault="00267DD2" w:rsidP="00267DD2">
      <w:pPr>
        <w:spacing w:after="0"/>
        <w:rPr>
          <w:rFonts w:ascii="Red Hat Display" w:hAnsi="Red Hat Display"/>
          <w:kern w:val="2"/>
          <w14:ligatures w14:val="standardContextual"/>
        </w:rPr>
      </w:pPr>
    </w:p>
    <w:p w14:paraId="26D5C6A0" w14:textId="77777777" w:rsidR="00267DD2" w:rsidRDefault="00267DD2" w:rsidP="00267DD2">
      <w:pPr>
        <w:spacing w:after="0"/>
        <w:rPr>
          <w:rFonts w:ascii="Red Hat Display" w:hAnsi="Red Hat Display"/>
          <w:kern w:val="2"/>
          <w14:ligatures w14:val="standardContextual"/>
        </w:rPr>
      </w:pPr>
    </w:p>
    <w:p w14:paraId="72319CB9" w14:textId="77777777" w:rsidR="00267DD2" w:rsidRDefault="00267DD2" w:rsidP="00267DD2">
      <w:pPr>
        <w:spacing w:after="0"/>
        <w:rPr>
          <w:rFonts w:ascii="Red Hat Display" w:hAnsi="Red Hat Display"/>
          <w:kern w:val="2"/>
          <w14:ligatures w14:val="standardContextual"/>
        </w:rPr>
      </w:pPr>
    </w:p>
    <w:p w14:paraId="745652AD" w14:textId="77777777" w:rsidR="00267DD2" w:rsidRPr="0038764F" w:rsidRDefault="00267DD2" w:rsidP="00267DD2">
      <w:pPr>
        <w:spacing w:before="120" w:after="120"/>
        <w:jc w:val="center"/>
        <w:rPr>
          <w:rFonts w:ascii="Red Hat Display" w:hAnsi="Red Hat Display" w:cstheme="minorHAnsi"/>
          <w:b/>
          <w:color w:val="657C9C" w:themeColor="text2" w:themeTint="BF"/>
          <w:sz w:val="28"/>
          <w:szCs w:val="28"/>
          <w:u w:val="single"/>
        </w:rPr>
      </w:pPr>
      <w:r w:rsidRPr="0038764F">
        <w:rPr>
          <w:rFonts w:ascii="Red Hat Display" w:eastAsia="Times New Roman" w:hAnsi="Red Hat Display" w:cstheme="minorHAnsi"/>
          <w:b/>
          <w:color w:val="657C9C" w:themeColor="text2" w:themeTint="BF"/>
          <w:kern w:val="36"/>
          <w:sz w:val="28"/>
          <w:szCs w:val="28"/>
          <w:u w:val="single"/>
          <w:lang w:eastAsia="en-GB"/>
        </w:rPr>
        <w:t>HEALTH &amp; SAFETY</w:t>
      </w:r>
      <w:r w:rsidRPr="0038764F">
        <w:rPr>
          <w:rFonts w:ascii="Red Hat Display" w:hAnsi="Red Hat Display" w:cstheme="minorHAnsi"/>
          <w:b/>
          <w:color w:val="657C9C" w:themeColor="text2" w:themeTint="BF"/>
          <w:sz w:val="28"/>
          <w:szCs w:val="28"/>
          <w:u w:val="single"/>
        </w:rPr>
        <w:t xml:space="preserve"> </w:t>
      </w:r>
      <w:r w:rsidRPr="0038764F">
        <w:rPr>
          <w:rFonts w:ascii="Red Hat Display" w:hAnsi="Red Hat Display" w:cstheme="minorHAnsi"/>
          <w:b/>
          <w:color w:val="657C9C" w:themeColor="text2" w:themeTint="BF"/>
          <w:sz w:val="32"/>
          <w:szCs w:val="32"/>
          <w:u w:val="single"/>
        </w:rPr>
        <w:t>STATEMENT OF INTENT</w:t>
      </w:r>
    </w:p>
    <w:p w14:paraId="2EAE9F39" w14:textId="77777777" w:rsidR="00267DD2" w:rsidRPr="0038764F" w:rsidRDefault="00267DD2" w:rsidP="00267DD2">
      <w:pPr>
        <w:spacing w:before="120" w:after="120"/>
        <w:rPr>
          <w:rFonts w:ascii="Red Hat Display" w:hAnsi="Red Hat Display"/>
        </w:rPr>
      </w:pPr>
      <w:r w:rsidRPr="0038764F">
        <w:rPr>
          <w:rFonts w:ascii="Red Hat Display" w:hAnsi="Red Hat Display"/>
        </w:rPr>
        <w:t xml:space="preserve">At Oxford Energy Academies Limited, through the way we work and behave, all our staff, apprentices, learners and guests, will be protected, as far as is reasonably practicable, from the risks of occupational injury or ill health. </w:t>
      </w:r>
    </w:p>
    <w:p w14:paraId="7C1F2897" w14:textId="77777777" w:rsidR="00267DD2" w:rsidRPr="0038764F" w:rsidRDefault="00267DD2" w:rsidP="00267DD2">
      <w:pPr>
        <w:spacing w:before="120" w:after="120"/>
        <w:rPr>
          <w:rFonts w:ascii="Red Hat Display" w:hAnsi="Red Hat Display"/>
        </w:rPr>
      </w:pPr>
      <w:r w:rsidRPr="0038764F">
        <w:rPr>
          <w:rFonts w:ascii="Red Hat Display" w:hAnsi="Red Hat Display"/>
        </w:rPr>
        <w:t>It is our intention to show an ongoing and determined commitment to improving health and safety throughout both Oxford Energy Academies Limited properties. We endeavour to ensure the health, safety and wellbeing of all our staff, apprentices, learners and all those who may be affected by our activities, and we will comply with health and safety legislation. This policy seeks to reflect our commitment to ensuring that health and safety is paramount to Oxford Energy Academies Limited, and we will set out to achieve this in 4 key areas.</w:t>
      </w:r>
    </w:p>
    <w:p w14:paraId="526535B8" w14:textId="77777777" w:rsidR="00267DD2" w:rsidRPr="0038764F" w:rsidRDefault="00267DD2" w:rsidP="00267DD2">
      <w:pPr>
        <w:spacing w:before="120" w:after="120"/>
        <w:rPr>
          <w:rFonts w:ascii="Red Hat Display" w:hAnsi="Red Hat Display"/>
        </w:rPr>
      </w:pPr>
      <w:r w:rsidRPr="0038764F">
        <w:rPr>
          <w:rFonts w:ascii="Red Hat Display" w:hAnsi="Red Hat Display"/>
          <w:b/>
          <w:bCs/>
          <w:color w:val="657C9C" w:themeColor="text2" w:themeTint="BF"/>
        </w:rPr>
        <w:t>AWARENESS</w:t>
      </w:r>
      <w:r w:rsidRPr="0038764F">
        <w:rPr>
          <w:rFonts w:ascii="Red Hat Display" w:hAnsi="Red Hat Display"/>
        </w:rPr>
        <w:t xml:space="preserve"> </w:t>
      </w:r>
    </w:p>
    <w:p w14:paraId="0FCAC045" w14:textId="77777777" w:rsidR="00267DD2" w:rsidRPr="0038764F" w:rsidRDefault="00267DD2" w:rsidP="00267DD2">
      <w:pPr>
        <w:spacing w:before="120" w:after="120"/>
        <w:rPr>
          <w:rFonts w:ascii="Red Hat Display" w:hAnsi="Red Hat Display"/>
        </w:rPr>
      </w:pPr>
      <w:r w:rsidRPr="0038764F">
        <w:rPr>
          <w:rFonts w:ascii="Red Hat Display" w:hAnsi="Red Hat Display"/>
        </w:rPr>
        <w:t xml:space="preserve">At Oxford Energy Academies Limited we have an awareness and understanding of the health and safety hazards and risks that affect our organisation and our mission. </w:t>
      </w:r>
    </w:p>
    <w:p w14:paraId="703EC42C" w14:textId="77777777" w:rsidR="00267DD2" w:rsidRPr="0038764F" w:rsidRDefault="00267DD2" w:rsidP="00267DD2">
      <w:pPr>
        <w:pStyle w:val="ListParagraph"/>
        <w:numPr>
          <w:ilvl w:val="0"/>
          <w:numId w:val="20"/>
        </w:numPr>
        <w:spacing w:before="120" w:after="120"/>
        <w:rPr>
          <w:rFonts w:ascii="Red Hat Display" w:hAnsi="Red Hat Display" w:cstheme="minorHAnsi"/>
          <w:b/>
          <w:color w:val="657C9C" w:themeColor="text2" w:themeTint="BF"/>
          <w:u w:val="single"/>
        </w:rPr>
      </w:pPr>
      <w:r w:rsidRPr="0038764F">
        <w:rPr>
          <w:rFonts w:ascii="Red Hat Display" w:hAnsi="Red Hat Display"/>
        </w:rPr>
        <w:t>We will provide adequate resources to ensure all our staff, apprentices, learners and guests are aware of this policy and are committed to its effective implementation.</w:t>
      </w:r>
    </w:p>
    <w:p w14:paraId="32F8B329" w14:textId="77777777" w:rsidR="00267DD2" w:rsidRPr="0038764F" w:rsidRDefault="00267DD2" w:rsidP="00267DD2">
      <w:pPr>
        <w:pStyle w:val="ListParagraph"/>
        <w:numPr>
          <w:ilvl w:val="0"/>
          <w:numId w:val="20"/>
        </w:numPr>
        <w:spacing w:before="120" w:after="120"/>
        <w:rPr>
          <w:rFonts w:ascii="Red Hat Display" w:hAnsi="Red Hat Display" w:cstheme="minorHAnsi"/>
          <w:b/>
          <w:color w:val="657C9C" w:themeColor="text2" w:themeTint="BF"/>
          <w:u w:val="single"/>
        </w:rPr>
      </w:pPr>
      <w:r w:rsidRPr="0038764F">
        <w:rPr>
          <w:rFonts w:ascii="Red Hat Display" w:hAnsi="Red Hat Display"/>
        </w:rPr>
        <w:t xml:space="preserve">We will have active, open communication and consultation between all our staff, apprentices, learners and guests with health and safety integrated into our communications wherever appropriate. </w:t>
      </w:r>
    </w:p>
    <w:p w14:paraId="09FE0A62" w14:textId="77777777" w:rsidR="00267DD2" w:rsidRPr="0038764F" w:rsidRDefault="00267DD2" w:rsidP="00267DD2">
      <w:pPr>
        <w:pStyle w:val="ListParagraph"/>
        <w:numPr>
          <w:ilvl w:val="0"/>
          <w:numId w:val="20"/>
        </w:numPr>
        <w:spacing w:before="120" w:after="120"/>
        <w:rPr>
          <w:rFonts w:ascii="Red Hat Display" w:hAnsi="Red Hat Display" w:cstheme="minorHAnsi"/>
          <w:b/>
          <w:color w:val="657C9C" w:themeColor="text2" w:themeTint="BF"/>
          <w:u w:val="single"/>
        </w:rPr>
      </w:pPr>
      <w:r w:rsidRPr="0038764F">
        <w:rPr>
          <w:rFonts w:ascii="Red Hat Display" w:hAnsi="Red Hat Display"/>
        </w:rPr>
        <w:t xml:space="preserve">We will identify our workplace hazards, informing our staff, apprentices, learners and guests of these as appropriate and the control measures in place to reduce the level of risk. </w:t>
      </w:r>
    </w:p>
    <w:p w14:paraId="71E106F3" w14:textId="77777777" w:rsidR="00267DD2" w:rsidRPr="0038764F" w:rsidRDefault="00267DD2" w:rsidP="00267DD2">
      <w:pPr>
        <w:pStyle w:val="ListParagraph"/>
        <w:numPr>
          <w:ilvl w:val="0"/>
          <w:numId w:val="20"/>
        </w:numPr>
        <w:spacing w:before="120" w:after="120"/>
        <w:rPr>
          <w:rFonts w:ascii="Red Hat Display" w:hAnsi="Red Hat Display" w:cstheme="minorHAnsi"/>
          <w:b/>
          <w:color w:val="657C9C" w:themeColor="text2" w:themeTint="BF"/>
          <w:u w:val="single"/>
        </w:rPr>
      </w:pPr>
      <w:r w:rsidRPr="0038764F">
        <w:rPr>
          <w:rFonts w:ascii="Red Hat Display" w:hAnsi="Red Hat Display"/>
        </w:rPr>
        <w:t xml:space="preserve">We will arrange for external audits and a fire risk assessment to be conducted to identify hazards that may have previously gone unnoticed. </w:t>
      </w:r>
    </w:p>
    <w:p w14:paraId="60D47EB4" w14:textId="77777777" w:rsidR="00267DD2" w:rsidRPr="0038764F" w:rsidRDefault="00267DD2" w:rsidP="00267DD2">
      <w:pPr>
        <w:pStyle w:val="ListParagraph"/>
        <w:numPr>
          <w:ilvl w:val="0"/>
          <w:numId w:val="20"/>
        </w:numPr>
        <w:spacing w:before="120" w:after="120"/>
        <w:rPr>
          <w:rFonts w:ascii="Red Hat Display" w:hAnsi="Red Hat Display" w:cstheme="minorHAnsi"/>
          <w:b/>
          <w:color w:val="657C9C" w:themeColor="text2" w:themeTint="BF"/>
          <w:u w:val="single"/>
        </w:rPr>
      </w:pPr>
      <w:r w:rsidRPr="0038764F">
        <w:rPr>
          <w:rFonts w:ascii="Red Hat Display" w:hAnsi="Red Hat Display"/>
        </w:rPr>
        <w:t>We will provide staff with regular training alongside an annual health and safety update delivered at the start of each academic year.</w:t>
      </w:r>
    </w:p>
    <w:p w14:paraId="530DA4EB" w14:textId="77777777" w:rsidR="00267DD2" w:rsidRPr="0038764F" w:rsidRDefault="00267DD2" w:rsidP="00267DD2">
      <w:pPr>
        <w:spacing w:before="120" w:after="120"/>
        <w:rPr>
          <w:rFonts w:ascii="Red Hat Display" w:hAnsi="Red Hat Display"/>
        </w:rPr>
      </w:pPr>
      <w:r w:rsidRPr="0038764F">
        <w:rPr>
          <w:rFonts w:ascii="Red Hat Display" w:hAnsi="Red Hat Display"/>
          <w:b/>
          <w:bCs/>
          <w:color w:val="657C9C" w:themeColor="text2" w:themeTint="BF"/>
        </w:rPr>
        <w:t>COMPETENCE</w:t>
      </w:r>
      <w:r w:rsidRPr="0038764F">
        <w:rPr>
          <w:rFonts w:ascii="Red Hat Display" w:hAnsi="Red Hat Display"/>
        </w:rPr>
        <w:t xml:space="preserve"> </w:t>
      </w:r>
    </w:p>
    <w:p w14:paraId="4D7CA9EE" w14:textId="77777777" w:rsidR="00267DD2" w:rsidRPr="0038764F" w:rsidRDefault="00267DD2" w:rsidP="00267DD2">
      <w:pPr>
        <w:spacing w:before="120" w:after="120"/>
        <w:rPr>
          <w:rFonts w:ascii="Red Hat Display" w:hAnsi="Red Hat Display"/>
        </w:rPr>
      </w:pPr>
      <w:r w:rsidRPr="0038764F">
        <w:rPr>
          <w:rFonts w:ascii="Red Hat Display" w:hAnsi="Red Hat Display"/>
        </w:rPr>
        <w:t xml:space="preserve">At Oxford Energy Academies Limited we have the competence to undertake our work with minimum risks to health and safety. </w:t>
      </w:r>
    </w:p>
    <w:p w14:paraId="428FF224" w14:textId="77777777" w:rsidR="00267DD2" w:rsidRPr="0038764F" w:rsidRDefault="00267DD2" w:rsidP="00267DD2">
      <w:pPr>
        <w:pStyle w:val="ListParagraph"/>
        <w:numPr>
          <w:ilvl w:val="0"/>
          <w:numId w:val="21"/>
        </w:numPr>
        <w:spacing w:before="120" w:after="120"/>
        <w:rPr>
          <w:rFonts w:ascii="Red Hat Display" w:hAnsi="Red Hat Display" w:cstheme="minorHAnsi"/>
          <w:b/>
          <w:color w:val="657C9C" w:themeColor="text2" w:themeTint="BF"/>
          <w:u w:val="single"/>
        </w:rPr>
      </w:pPr>
      <w:r w:rsidRPr="0038764F">
        <w:rPr>
          <w:rFonts w:ascii="Red Hat Display" w:hAnsi="Red Hat Display"/>
        </w:rPr>
        <w:lastRenderedPageBreak/>
        <w:t xml:space="preserve">We will define the capabilities needed to carry out specific work safely and healthily. </w:t>
      </w:r>
    </w:p>
    <w:p w14:paraId="27493163" w14:textId="77777777" w:rsidR="00267DD2" w:rsidRPr="0038764F" w:rsidRDefault="00267DD2" w:rsidP="00267DD2">
      <w:pPr>
        <w:pStyle w:val="ListParagraph"/>
        <w:numPr>
          <w:ilvl w:val="0"/>
          <w:numId w:val="21"/>
        </w:numPr>
        <w:spacing w:before="120" w:after="120"/>
        <w:rPr>
          <w:rFonts w:ascii="Red Hat Display" w:hAnsi="Red Hat Display" w:cstheme="minorHAnsi"/>
          <w:b/>
          <w:color w:val="657C9C" w:themeColor="text2" w:themeTint="BF"/>
          <w:u w:val="single"/>
        </w:rPr>
      </w:pPr>
      <w:r w:rsidRPr="0038764F">
        <w:rPr>
          <w:rFonts w:ascii="Red Hat Display" w:hAnsi="Red Hat Display"/>
        </w:rPr>
        <w:t xml:space="preserve">We will provide adequate training, information and instruction to allow proficiency and competency to be developed in a controlled way. </w:t>
      </w:r>
    </w:p>
    <w:p w14:paraId="3DF8626E" w14:textId="77777777" w:rsidR="00267DD2" w:rsidRPr="0038764F" w:rsidRDefault="00267DD2" w:rsidP="00267DD2">
      <w:pPr>
        <w:pStyle w:val="ListParagraph"/>
        <w:numPr>
          <w:ilvl w:val="0"/>
          <w:numId w:val="21"/>
        </w:numPr>
        <w:spacing w:before="120" w:after="120"/>
        <w:rPr>
          <w:rFonts w:ascii="Red Hat Display" w:hAnsi="Red Hat Display" w:cstheme="minorHAnsi"/>
          <w:b/>
          <w:color w:val="657C9C" w:themeColor="text2" w:themeTint="BF"/>
          <w:u w:val="single"/>
        </w:rPr>
      </w:pPr>
      <w:r w:rsidRPr="0038764F">
        <w:rPr>
          <w:rFonts w:ascii="Red Hat Display" w:hAnsi="Red Hat Display"/>
        </w:rPr>
        <w:t xml:space="preserve">We will seek help, advice and supervision as required to ensure correct competencies and health and safety behaviour. </w:t>
      </w:r>
    </w:p>
    <w:p w14:paraId="7CE4EA07" w14:textId="77777777" w:rsidR="00267DD2" w:rsidRPr="0038764F" w:rsidRDefault="00267DD2" w:rsidP="00267DD2">
      <w:pPr>
        <w:pStyle w:val="ListParagraph"/>
        <w:numPr>
          <w:ilvl w:val="0"/>
          <w:numId w:val="21"/>
        </w:numPr>
        <w:spacing w:before="120" w:after="120"/>
        <w:rPr>
          <w:rFonts w:ascii="Red Hat Display" w:hAnsi="Red Hat Display" w:cstheme="minorHAnsi"/>
          <w:b/>
          <w:color w:val="657C9C" w:themeColor="text2" w:themeTint="BF"/>
          <w:u w:val="single"/>
        </w:rPr>
      </w:pPr>
      <w:r w:rsidRPr="0038764F">
        <w:rPr>
          <w:rFonts w:ascii="Red Hat Display" w:hAnsi="Red Hat Display"/>
        </w:rPr>
        <w:t>We will review and refresh competencies as needs change or where health and safety behaviour show it is required.</w:t>
      </w:r>
    </w:p>
    <w:p w14:paraId="74F3071A" w14:textId="77777777" w:rsidR="00267DD2" w:rsidRPr="0038764F" w:rsidRDefault="00267DD2" w:rsidP="00267DD2">
      <w:pPr>
        <w:spacing w:before="120" w:after="120"/>
        <w:rPr>
          <w:rFonts w:ascii="Red Hat Display" w:hAnsi="Red Hat Display"/>
        </w:rPr>
      </w:pPr>
      <w:r w:rsidRPr="0038764F">
        <w:rPr>
          <w:rFonts w:ascii="Red Hat Display" w:hAnsi="Red Hat Display"/>
          <w:b/>
          <w:bCs/>
          <w:color w:val="657C9C" w:themeColor="text2" w:themeTint="BF"/>
        </w:rPr>
        <w:t>COMPLIANCE</w:t>
      </w:r>
      <w:r w:rsidRPr="0038764F">
        <w:rPr>
          <w:rFonts w:ascii="Red Hat Display" w:hAnsi="Red Hat Display"/>
        </w:rPr>
        <w:t xml:space="preserve"> </w:t>
      </w:r>
    </w:p>
    <w:p w14:paraId="2A645454" w14:textId="77777777" w:rsidR="00267DD2" w:rsidRPr="0038764F" w:rsidRDefault="00267DD2" w:rsidP="00267DD2">
      <w:pPr>
        <w:spacing w:before="120" w:after="120"/>
        <w:rPr>
          <w:rFonts w:ascii="Red Hat Display" w:hAnsi="Red Hat Display"/>
        </w:rPr>
      </w:pPr>
      <w:r w:rsidRPr="0038764F">
        <w:rPr>
          <w:rFonts w:ascii="Red Hat Display" w:hAnsi="Red Hat Display"/>
        </w:rPr>
        <w:t xml:space="preserve">Our work activities achieve compliance with legislation, and our staff, apprentices, learners and guests, are empowered to take action to minimise health and safety risks. </w:t>
      </w:r>
    </w:p>
    <w:p w14:paraId="6603D2EF" w14:textId="77777777" w:rsidR="00267DD2" w:rsidRPr="0038764F" w:rsidRDefault="00267DD2" w:rsidP="00267DD2">
      <w:pPr>
        <w:pStyle w:val="ListParagraph"/>
        <w:numPr>
          <w:ilvl w:val="0"/>
          <w:numId w:val="22"/>
        </w:numPr>
        <w:spacing w:before="120" w:after="120"/>
        <w:rPr>
          <w:rFonts w:ascii="Red Hat Display" w:hAnsi="Red Hat Display" w:cstheme="minorHAnsi"/>
          <w:b/>
          <w:color w:val="657C9C" w:themeColor="text2" w:themeTint="BF"/>
          <w:u w:val="single"/>
        </w:rPr>
      </w:pPr>
      <w:r w:rsidRPr="0038764F">
        <w:rPr>
          <w:rFonts w:ascii="Red Hat Display" w:hAnsi="Red Hat Display"/>
        </w:rPr>
        <w:t xml:space="preserve">We will have a schedule of statutory inspections to confirm that work equipment and buildings are in a safe condition. </w:t>
      </w:r>
    </w:p>
    <w:p w14:paraId="3BC01269" w14:textId="77777777" w:rsidR="00267DD2" w:rsidRPr="0038764F" w:rsidRDefault="00267DD2" w:rsidP="00267DD2">
      <w:pPr>
        <w:pStyle w:val="ListParagraph"/>
        <w:numPr>
          <w:ilvl w:val="0"/>
          <w:numId w:val="22"/>
        </w:numPr>
        <w:spacing w:before="120" w:after="120"/>
        <w:rPr>
          <w:rFonts w:ascii="Red Hat Display" w:hAnsi="Red Hat Display" w:cstheme="minorHAnsi"/>
          <w:b/>
          <w:color w:val="657C9C" w:themeColor="text2" w:themeTint="BF"/>
          <w:u w:val="single"/>
        </w:rPr>
      </w:pPr>
      <w:r w:rsidRPr="0038764F">
        <w:rPr>
          <w:rFonts w:ascii="Red Hat Display" w:hAnsi="Red Hat Display"/>
        </w:rPr>
        <w:t xml:space="preserve">We will report and investigate accidents, incidents and near misses to drive improvement in our management of health and safety. </w:t>
      </w:r>
    </w:p>
    <w:p w14:paraId="528F1C16" w14:textId="77777777" w:rsidR="00267DD2" w:rsidRPr="0038764F" w:rsidRDefault="00267DD2" w:rsidP="00267DD2">
      <w:pPr>
        <w:pStyle w:val="ListParagraph"/>
        <w:numPr>
          <w:ilvl w:val="0"/>
          <w:numId w:val="22"/>
        </w:numPr>
        <w:spacing w:before="120" w:after="120"/>
        <w:rPr>
          <w:rFonts w:ascii="Red Hat Display" w:hAnsi="Red Hat Display" w:cstheme="minorHAnsi"/>
          <w:b/>
          <w:color w:val="657C9C" w:themeColor="text2" w:themeTint="BF"/>
          <w:u w:val="single"/>
        </w:rPr>
      </w:pPr>
      <w:r w:rsidRPr="0038764F">
        <w:rPr>
          <w:rFonts w:ascii="Red Hat Display" w:hAnsi="Red Hat Display"/>
        </w:rPr>
        <w:t xml:space="preserve">Full root cause analysis will take place and lessons learned from such events will be used to take corrective action to prevent recurrences. • We will actively and openly review and report on our health and safety performance against published objectives and targets. </w:t>
      </w:r>
    </w:p>
    <w:p w14:paraId="57355EF1" w14:textId="77777777" w:rsidR="00267DD2" w:rsidRPr="0038764F" w:rsidRDefault="00267DD2" w:rsidP="00267DD2">
      <w:pPr>
        <w:pStyle w:val="ListParagraph"/>
        <w:numPr>
          <w:ilvl w:val="0"/>
          <w:numId w:val="22"/>
        </w:numPr>
        <w:spacing w:before="120" w:after="120"/>
        <w:rPr>
          <w:rFonts w:ascii="Red Hat Display" w:hAnsi="Red Hat Display" w:cstheme="minorHAnsi"/>
          <w:b/>
          <w:color w:val="657C9C" w:themeColor="text2" w:themeTint="BF"/>
          <w:u w:val="single"/>
        </w:rPr>
      </w:pPr>
      <w:r w:rsidRPr="0038764F">
        <w:rPr>
          <w:rFonts w:ascii="Red Hat Display" w:hAnsi="Red Hat Display"/>
        </w:rPr>
        <w:t>We will conduct health surveillance as appropriate to satisfy health and safety legislation.</w:t>
      </w:r>
    </w:p>
    <w:p w14:paraId="3588336B" w14:textId="77777777" w:rsidR="00267DD2" w:rsidRPr="0038764F" w:rsidRDefault="00267DD2" w:rsidP="00267DD2">
      <w:pPr>
        <w:spacing w:before="120" w:after="120"/>
        <w:rPr>
          <w:rFonts w:ascii="Red Hat Display" w:hAnsi="Red Hat Display"/>
        </w:rPr>
      </w:pPr>
      <w:r w:rsidRPr="0038764F">
        <w:rPr>
          <w:rFonts w:ascii="Red Hat Display" w:hAnsi="Red Hat Display"/>
          <w:b/>
          <w:bCs/>
          <w:color w:val="657C9C" w:themeColor="text2" w:themeTint="BF"/>
        </w:rPr>
        <w:t>EXCELLENCE</w:t>
      </w:r>
      <w:r w:rsidRPr="0038764F">
        <w:rPr>
          <w:rFonts w:ascii="Red Hat Display" w:hAnsi="Red Hat Display"/>
        </w:rPr>
        <w:t xml:space="preserve"> </w:t>
      </w:r>
    </w:p>
    <w:p w14:paraId="452970FA" w14:textId="77777777" w:rsidR="00267DD2" w:rsidRPr="0038764F" w:rsidRDefault="00267DD2" w:rsidP="00267DD2">
      <w:pPr>
        <w:spacing w:before="120" w:after="120"/>
        <w:rPr>
          <w:rFonts w:ascii="Red Hat Display" w:hAnsi="Red Hat Display"/>
        </w:rPr>
      </w:pPr>
      <w:r w:rsidRPr="0038764F">
        <w:rPr>
          <w:rFonts w:ascii="Red Hat Display" w:hAnsi="Red Hat Display"/>
        </w:rPr>
        <w:t xml:space="preserve">Oxford Energy Academies Limited is recognised for excellence in education and aspires to achieve excellence in the way it manages health and safety. </w:t>
      </w:r>
    </w:p>
    <w:p w14:paraId="61E0103E" w14:textId="77777777" w:rsidR="00267DD2" w:rsidRPr="0038764F" w:rsidRDefault="00267DD2" w:rsidP="00267DD2">
      <w:pPr>
        <w:pStyle w:val="ListParagraph"/>
        <w:numPr>
          <w:ilvl w:val="0"/>
          <w:numId w:val="23"/>
        </w:numPr>
        <w:spacing w:before="120" w:after="120"/>
        <w:rPr>
          <w:rFonts w:ascii="Red Hat Display" w:hAnsi="Red Hat Display" w:cstheme="minorHAnsi"/>
          <w:b/>
          <w:color w:val="657C9C" w:themeColor="text2" w:themeTint="BF"/>
          <w:u w:val="single"/>
        </w:rPr>
      </w:pPr>
      <w:r w:rsidRPr="0038764F">
        <w:rPr>
          <w:rFonts w:ascii="Red Hat Display" w:hAnsi="Red Hat Display"/>
        </w:rPr>
        <w:t xml:space="preserve">We will have a systematic approach to managing health and safety to allow for effective planning, implementation, measurement and review. </w:t>
      </w:r>
    </w:p>
    <w:p w14:paraId="6BDC0A2A" w14:textId="77777777" w:rsidR="00267DD2" w:rsidRPr="0038764F" w:rsidRDefault="00267DD2" w:rsidP="00267DD2">
      <w:pPr>
        <w:pStyle w:val="ListParagraph"/>
        <w:numPr>
          <w:ilvl w:val="0"/>
          <w:numId w:val="23"/>
        </w:numPr>
        <w:spacing w:before="120" w:after="120"/>
        <w:rPr>
          <w:rFonts w:ascii="Red Hat Display" w:hAnsi="Red Hat Display" w:cstheme="minorHAnsi"/>
          <w:b/>
          <w:color w:val="657C9C" w:themeColor="text2" w:themeTint="BF"/>
          <w:u w:val="single"/>
        </w:rPr>
      </w:pPr>
      <w:r w:rsidRPr="0038764F">
        <w:rPr>
          <w:rFonts w:ascii="Red Hat Display" w:hAnsi="Red Hat Display"/>
        </w:rPr>
        <w:t xml:space="preserve">We will constantly develop, promote and share health and safety good practice both internally and externally. </w:t>
      </w:r>
    </w:p>
    <w:p w14:paraId="737EDFD2" w14:textId="77777777" w:rsidR="00267DD2" w:rsidRPr="0038764F" w:rsidRDefault="00267DD2" w:rsidP="00267DD2">
      <w:pPr>
        <w:pStyle w:val="ListParagraph"/>
        <w:numPr>
          <w:ilvl w:val="0"/>
          <w:numId w:val="23"/>
        </w:numPr>
        <w:spacing w:before="120" w:after="120"/>
        <w:rPr>
          <w:rFonts w:ascii="Red Hat Display" w:hAnsi="Red Hat Display" w:cstheme="minorHAnsi"/>
          <w:b/>
          <w:color w:val="657C9C" w:themeColor="text2" w:themeTint="BF"/>
          <w:u w:val="single"/>
        </w:rPr>
      </w:pPr>
      <w:r w:rsidRPr="0038764F">
        <w:rPr>
          <w:rFonts w:ascii="Red Hat Display" w:hAnsi="Red Hat Display"/>
        </w:rPr>
        <w:t>We will encourage our staff, apprentices, learners and guests to contribute to a positive health and safety culture and to challenge and champion fellow employees on health and safety standards.</w:t>
      </w:r>
    </w:p>
    <w:p w14:paraId="655D7126" w14:textId="77777777" w:rsidR="00267DD2" w:rsidRPr="0038764F" w:rsidRDefault="00267DD2" w:rsidP="00267DD2">
      <w:pPr>
        <w:spacing w:before="120" w:after="120"/>
        <w:rPr>
          <w:rFonts w:ascii="Red Hat Display" w:hAnsi="Red Hat Display" w:cstheme="minorHAnsi"/>
          <w:b/>
          <w:color w:val="657C9C" w:themeColor="text2" w:themeTint="BF"/>
          <w:u w:val="single"/>
        </w:rPr>
      </w:pPr>
    </w:p>
    <w:p w14:paraId="4CCAB45E" w14:textId="77777777" w:rsidR="00267DD2" w:rsidRPr="0038764F" w:rsidRDefault="00267DD2" w:rsidP="00267DD2">
      <w:pPr>
        <w:spacing w:before="120" w:after="120"/>
        <w:rPr>
          <w:rFonts w:ascii="Red Hat Display" w:hAnsi="Red Hat Display" w:cstheme="minorHAnsi"/>
          <w:b/>
          <w:color w:val="657C9C" w:themeColor="text2" w:themeTint="BF"/>
        </w:rPr>
      </w:pPr>
      <w:r w:rsidRPr="0038764F">
        <w:rPr>
          <w:rFonts w:ascii="Red Hat Display" w:hAnsi="Red Hat Display" w:cstheme="minorHAnsi"/>
          <w:b/>
          <w:color w:val="657C9C" w:themeColor="text2" w:themeTint="BF"/>
        </w:rPr>
        <w:t>Signed:</w:t>
      </w:r>
      <w:r w:rsidRPr="0038764F">
        <w:rPr>
          <w:rFonts w:ascii="Red Hat Display" w:hAnsi="Red Hat Display" w:cstheme="minorHAnsi"/>
          <w:b/>
          <w:color w:val="657C9C" w:themeColor="text2" w:themeTint="BF"/>
        </w:rPr>
        <w:tab/>
      </w:r>
      <w:r w:rsidRPr="0038764F">
        <w:rPr>
          <w:rFonts w:ascii="Red Hat Display" w:hAnsi="Red Hat Display" w:cstheme="minorHAnsi"/>
          <w:b/>
          <w:color w:val="657C9C" w:themeColor="text2" w:themeTint="BF"/>
        </w:rPr>
        <w:tab/>
      </w:r>
      <w:r w:rsidRPr="0038764F">
        <w:rPr>
          <w:rFonts w:ascii="Red Hat Display" w:hAnsi="Red Hat Display" w:cstheme="minorHAnsi"/>
          <w:b/>
          <w:color w:val="657C9C" w:themeColor="text2" w:themeTint="BF"/>
        </w:rPr>
        <w:tab/>
      </w:r>
      <w:r w:rsidRPr="0038764F">
        <w:rPr>
          <w:rFonts w:ascii="Red Hat Display" w:hAnsi="Red Hat Display" w:cstheme="minorHAnsi"/>
          <w:b/>
          <w:color w:val="657C9C" w:themeColor="text2" w:themeTint="BF"/>
        </w:rPr>
        <w:tab/>
      </w:r>
      <w:r w:rsidRPr="0038764F">
        <w:rPr>
          <w:rFonts w:ascii="Red Hat Display" w:hAnsi="Red Hat Display" w:cstheme="minorHAnsi"/>
          <w:b/>
          <w:color w:val="657C9C" w:themeColor="text2" w:themeTint="BF"/>
        </w:rPr>
        <w:tab/>
      </w:r>
      <w:r w:rsidRPr="0038764F">
        <w:rPr>
          <w:rFonts w:ascii="Red Hat Display" w:hAnsi="Red Hat Display" w:cstheme="minorHAnsi"/>
          <w:b/>
          <w:color w:val="657C9C" w:themeColor="text2" w:themeTint="BF"/>
        </w:rPr>
        <w:tab/>
      </w:r>
      <w:r w:rsidRPr="0038764F">
        <w:rPr>
          <w:rFonts w:ascii="Red Hat Display" w:hAnsi="Red Hat Display" w:cstheme="minorHAnsi"/>
          <w:b/>
          <w:color w:val="657C9C" w:themeColor="text2" w:themeTint="BF"/>
        </w:rPr>
        <w:tab/>
      </w:r>
      <w:r w:rsidRPr="0038764F">
        <w:rPr>
          <w:rFonts w:ascii="Red Hat Display" w:hAnsi="Red Hat Display" w:cstheme="minorHAnsi"/>
          <w:b/>
          <w:color w:val="657C9C" w:themeColor="text2" w:themeTint="BF"/>
        </w:rPr>
        <w:tab/>
      </w:r>
      <w:r w:rsidRPr="0038764F">
        <w:rPr>
          <w:rFonts w:ascii="Red Hat Display" w:hAnsi="Red Hat Display" w:cstheme="minorHAnsi"/>
          <w:b/>
          <w:color w:val="657C9C" w:themeColor="text2" w:themeTint="BF"/>
        </w:rPr>
        <w:tab/>
        <w:t>Date:</w:t>
      </w:r>
    </w:p>
    <w:p w14:paraId="177653C4" w14:textId="77777777" w:rsidR="00267DD2" w:rsidRPr="0038764F" w:rsidRDefault="00267DD2" w:rsidP="00267DD2">
      <w:pPr>
        <w:spacing w:before="120" w:after="120"/>
        <w:rPr>
          <w:rFonts w:ascii="Red Hat Display" w:hAnsi="Red Hat Display" w:cstheme="minorHAnsi"/>
          <w:b/>
          <w:color w:val="657C9C" w:themeColor="text2" w:themeTint="BF"/>
          <w:u w:val="single"/>
        </w:rPr>
      </w:pPr>
    </w:p>
    <w:p w14:paraId="317842F9" w14:textId="77777777" w:rsidR="00267DD2" w:rsidRPr="0038764F" w:rsidRDefault="00267DD2" w:rsidP="00267DD2">
      <w:pPr>
        <w:spacing w:before="120" w:after="120"/>
        <w:ind w:left="720" w:firstLine="720"/>
        <w:rPr>
          <w:rFonts w:ascii="Red Hat Display" w:hAnsi="Red Hat Display" w:cstheme="minorHAnsi"/>
          <w:b/>
          <w:color w:val="657C9C" w:themeColor="text2" w:themeTint="BF"/>
        </w:rPr>
      </w:pPr>
      <w:r w:rsidRPr="0038764F">
        <w:rPr>
          <w:rFonts w:ascii="Red Hat Display" w:hAnsi="Red Hat Display" w:cstheme="minorHAnsi"/>
          <w:b/>
          <w:color w:val="657C9C" w:themeColor="text2" w:themeTint="BF"/>
        </w:rPr>
        <w:t>Director</w:t>
      </w:r>
    </w:p>
    <w:p w14:paraId="6DAE09D8" w14:textId="77777777" w:rsidR="00267DD2" w:rsidRPr="0038764F" w:rsidRDefault="00267DD2" w:rsidP="00267DD2">
      <w:pPr>
        <w:spacing w:before="120" w:after="120"/>
        <w:rPr>
          <w:rFonts w:ascii="Red Hat Display" w:hAnsi="Red Hat Display"/>
        </w:rPr>
      </w:pPr>
    </w:p>
    <w:p w14:paraId="48BC96EF" w14:textId="77777777" w:rsidR="00267DD2" w:rsidRDefault="00267DD2" w:rsidP="00267DD2">
      <w:pPr>
        <w:spacing w:after="0"/>
        <w:rPr>
          <w:rFonts w:ascii="Red Hat Display" w:hAnsi="Red Hat Display"/>
          <w:kern w:val="2"/>
          <w14:ligatures w14:val="standardContextual"/>
        </w:rPr>
      </w:pPr>
    </w:p>
    <w:p w14:paraId="05F72538" w14:textId="77777777" w:rsidR="00267DD2" w:rsidRPr="0038764F" w:rsidRDefault="00267DD2" w:rsidP="00267DD2">
      <w:pPr>
        <w:spacing w:after="0"/>
        <w:rPr>
          <w:rFonts w:ascii="Red Hat Display" w:hAnsi="Red Hat Display"/>
          <w:kern w:val="2"/>
          <w14:ligatures w14:val="standardContextual"/>
        </w:rPr>
      </w:pPr>
    </w:p>
    <w:p w14:paraId="6AB2474E" w14:textId="4FFC9F75" w:rsidR="00621AA0" w:rsidRPr="00426CD7" w:rsidRDefault="00621AA0" w:rsidP="00267DD2">
      <w:pPr>
        <w:spacing w:before="120" w:after="120"/>
        <w:jc w:val="center"/>
        <w:rPr>
          <w:rFonts w:ascii="Red Hat Display" w:hAnsi="Red Hat Display" w:cstheme="minorHAnsi"/>
        </w:rPr>
      </w:pPr>
    </w:p>
    <w:sectPr w:rsidR="00621AA0" w:rsidRPr="00426CD7" w:rsidSect="00426CD7">
      <w:headerReference w:type="default" r:id="rId9"/>
      <w:footerReference w:type="default" r:id="rId10"/>
      <w:pgSz w:w="11906" w:h="16838"/>
      <w:pgMar w:top="851" w:right="1077" w:bottom="567" w:left="1077"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7A2A" w14:textId="77777777" w:rsidR="00262787" w:rsidRDefault="00262787" w:rsidP="009A5591">
      <w:pPr>
        <w:spacing w:after="0" w:line="240" w:lineRule="auto"/>
      </w:pPr>
      <w:r>
        <w:separator/>
      </w:r>
    </w:p>
  </w:endnote>
  <w:endnote w:type="continuationSeparator" w:id="0">
    <w:p w14:paraId="40FFC483" w14:textId="77777777" w:rsidR="00262787" w:rsidRDefault="00262787" w:rsidP="009A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ed Hat Display">
    <w:panose1 w:val="02010503040201060303"/>
    <w:charset w:val="00"/>
    <w:family w:val="auto"/>
    <w:pitch w:val="variable"/>
    <w:sig w:usb0="00000007" w:usb1="00000001" w:usb2="00000000" w:usb3="00000000" w:csb0="00000093" w:csb1="00000000"/>
  </w:font>
  <w:font w:name="Brush Script MT">
    <w:panose1 w:val="03060802040406070304"/>
    <w:charset w:val="00"/>
    <w:family w:val="script"/>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7D45" w14:textId="53B17077" w:rsidR="00426CD7" w:rsidRDefault="00426CD7" w:rsidP="009A5591">
    <w:pPr>
      <w:spacing w:after="0"/>
      <w:jc w:val="center"/>
    </w:pPr>
    <w:r>
      <w:rPr>
        <w:noProof/>
      </w:rPr>
      <w:drawing>
        <wp:inline distT="0" distB="0" distL="0" distR="0" wp14:anchorId="2737EBB7" wp14:editId="5F5825DD">
          <wp:extent cx="5901055" cy="690880"/>
          <wp:effectExtent l="0" t="0" r="4445" b="0"/>
          <wp:docPr id="57785245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690880"/>
                  </a:xfrm>
                  <a:prstGeom prst="rect">
                    <a:avLst/>
                  </a:prstGeom>
                  <a:noFill/>
                  <a:ln>
                    <a:noFill/>
                  </a:ln>
                </pic:spPr>
              </pic:pic>
            </a:graphicData>
          </a:graphic>
        </wp:inline>
      </w:drawing>
    </w:r>
  </w:p>
  <w:p w14:paraId="24373D35" w14:textId="68B02274" w:rsidR="009A5591" w:rsidRPr="00426CD7" w:rsidRDefault="00426CD7" w:rsidP="009A5591">
    <w:pPr>
      <w:spacing w:after="0"/>
      <w:jc w:val="center"/>
      <w:rPr>
        <w:rFonts w:ascii="Red Hat Display" w:hAnsi="Red Hat Display"/>
        <w:sz w:val="18"/>
        <w:szCs w:val="18"/>
      </w:rPr>
    </w:pPr>
    <w:r w:rsidRPr="00426CD7">
      <w:rPr>
        <w:rFonts w:ascii="Red Hat Display" w:hAnsi="Red Hat Display"/>
        <w:sz w:val="18"/>
        <w:szCs w:val="18"/>
      </w:rPr>
      <w:t>D</w:t>
    </w:r>
    <w:r w:rsidR="009A5591" w:rsidRPr="00426CD7">
      <w:rPr>
        <w:rFonts w:ascii="Red Hat Display" w:hAnsi="Red Hat Display"/>
        <w:sz w:val="18"/>
        <w:szCs w:val="18"/>
      </w:rPr>
      <w:t>irector</w:t>
    </w:r>
    <w:r w:rsidR="001E56DD" w:rsidRPr="00426CD7">
      <w:rPr>
        <w:rFonts w:ascii="Red Hat Display" w:hAnsi="Red Hat Display"/>
        <w:sz w:val="18"/>
        <w:szCs w:val="18"/>
      </w:rPr>
      <w:t>:</w:t>
    </w:r>
    <w:r w:rsidR="009A5591" w:rsidRPr="00426CD7">
      <w:rPr>
        <w:rFonts w:ascii="Red Hat Display" w:hAnsi="Red Hat Display"/>
        <w:sz w:val="18"/>
        <w:szCs w:val="18"/>
      </w:rPr>
      <w:t xml:space="preserve"> </w:t>
    </w:r>
    <w:r w:rsidRPr="00426CD7">
      <w:rPr>
        <w:rFonts w:ascii="Red Hat Display" w:hAnsi="Red Hat Display"/>
        <w:sz w:val="18"/>
        <w:szCs w:val="18"/>
      </w:rPr>
      <w:t>Molly Alsworth</w:t>
    </w:r>
  </w:p>
  <w:p w14:paraId="674DF9EE" w14:textId="215F5B74" w:rsidR="009A5591" w:rsidRPr="00426CD7" w:rsidRDefault="009A5591" w:rsidP="009A5591">
    <w:pPr>
      <w:spacing w:after="0"/>
      <w:jc w:val="center"/>
      <w:rPr>
        <w:rFonts w:ascii="Red Hat Display" w:hAnsi="Red Hat Display"/>
        <w:sz w:val="18"/>
        <w:szCs w:val="18"/>
      </w:rPr>
    </w:pPr>
    <w:r w:rsidRPr="00426CD7">
      <w:rPr>
        <w:rFonts w:ascii="Red Hat Display" w:hAnsi="Red Hat Display"/>
        <w:sz w:val="18"/>
        <w:szCs w:val="18"/>
      </w:rPr>
      <w:t>Avenue One, Station Lane, Witney, Oxon. OX28 4</w:t>
    </w:r>
    <w:r w:rsidR="004404EA">
      <w:rPr>
        <w:rFonts w:ascii="Red Hat Display" w:hAnsi="Red Hat Display"/>
        <w:sz w:val="18"/>
        <w:szCs w:val="18"/>
      </w:rPr>
      <w:t>XZ</w:t>
    </w:r>
  </w:p>
  <w:p w14:paraId="2825D2C0" w14:textId="77777777" w:rsidR="002B18CA" w:rsidRPr="00426CD7" w:rsidRDefault="009A5591" w:rsidP="003C6C50">
    <w:pPr>
      <w:spacing w:after="0"/>
      <w:jc w:val="center"/>
      <w:rPr>
        <w:rFonts w:ascii="Red Hat Display" w:hAnsi="Red Hat Display"/>
        <w:sz w:val="18"/>
        <w:szCs w:val="18"/>
      </w:rPr>
    </w:pPr>
    <w:r w:rsidRPr="00426CD7">
      <w:rPr>
        <w:rFonts w:ascii="Red Hat Display" w:hAnsi="Red Hat Display"/>
        <w:sz w:val="18"/>
        <w:szCs w:val="18"/>
      </w:rPr>
      <w:t xml:space="preserve">Email: </w:t>
    </w:r>
    <w:hyperlink r:id="rId2" w:history="1">
      <w:r w:rsidR="002B18CA" w:rsidRPr="00426CD7">
        <w:rPr>
          <w:rStyle w:val="Hyperlink"/>
          <w:rFonts w:ascii="Red Hat Display" w:hAnsi="Red Hat Display"/>
          <w:sz w:val="18"/>
          <w:szCs w:val="18"/>
        </w:rPr>
        <w:t>info@oea.training</w:t>
      </w:r>
    </w:hyperlink>
  </w:p>
  <w:p w14:paraId="249162CF" w14:textId="6EE32B8D" w:rsidR="009A5591" w:rsidRPr="00426CD7" w:rsidRDefault="009A5591" w:rsidP="003C6C50">
    <w:pPr>
      <w:spacing w:after="0"/>
      <w:jc w:val="center"/>
      <w:rPr>
        <w:rFonts w:ascii="Red Hat Display" w:hAnsi="Red Hat Display"/>
        <w:sz w:val="18"/>
        <w:szCs w:val="18"/>
      </w:rPr>
    </w:pPr>
    <w:r w:rsidRPr="00426CD7">
      <w:rPr>
        <w:rFonts w:ascii="Red Hat Display" w:hAnsi="Red Hat Display"/>
        <w:sz w:val="18"/>
        <w:szCs w:val="18"/>
      </w:rPr>
      <w:t>Telephone: 01993 771155</w:t>
    </w:r>
  </w:p>
  <w:p w14:paraId="23C3577A" w14:textId="2BC364A5" w:rsidR="002B18CA" w:rsidRPr="00426CD7" w:rsidRDefault="002E50BD" w:rsidP="00A063E4">
    <w:pPr>
      <w:spacing w:after="0"/>
      <w:rPr>
        <w:rFonts w:ascii="Red Hat Display" w:hAnsi="Red Hat Display"/>
        <w:sz w:val="18"/>
        <w:szCs w:val="18"/>
      </w:rPr>
    </w:pPr>
    <w:r w:rsidRPr="00426CD7">
      <w:rPr>
        <w:rFonts w:ascii="Red Hat Display" w:hAnsi="Red Hat Display"/>
        <w:sz w:val="18"/>
        <w:szCs w:val="18"/>
      </w:rPr>
      <w:t>Health &amp; Safety Policy</w:t>
    </w:r>
    <w:r w:rsidR="00EC378A" w:rsidRPr="00426CD7">
      <w:rPr>
        <w:rFonts w:ascii="Red Hat Display" w:hAnsi="Red Hat Display"/>
        <w:sz w:val="18"/>
        <w:szCs w:val="18"/>
      </w:rPr>
      <w:t xml:space="preserve"> </w:t>
    </w:r>
    <w:r w:rsidR="002B18CA" w:rsidRPr="00426CD7">
      <w:rPr>
        <w:rFonts w:ascii="Red Hat Display" w:hAnsi="Red Hat Display"/>
        <w:sz w:val="18"/>
        <w:szCs w:val="18"/>
      </w:rPr>
      <w:tab/>
    </w:r>
    <w:r w:rsidR="002B18CA" w:rsidRPr="00426CD7">
      <w:rPr>
        <w:rFonts w:ascii="Red Hat Display" w:hAnsi="Red Hat Display"/>
        <w:sz w:val="18"/>
        <w:szCs w:val="18"/>
      </w:rPr>
      <w:tab/>
    </w:r>
    <w:r w:rsidR="002B18CA" w:rsidRPr="00426CD7">
      <w:rPr>
        <w:rFonts w:ascii="Red Hat Display" w:hAnsi="Red Hat Display"/>
        <w:sz w:val="18"/>
        <w:szCs w:val="18"/>
      </w:rPr>
      <w:tab/>
    </w:r>
    <w:r w:rsidR="003C6C50" w:rsidRPr="00426CD7">
      <w:rPr>
        <w:rFonts w:ascii="Red Hat Display" w:hAnsi="Red Hat Display"/>
        <w:sz w:val="18"/>
        <w:szCs w:val="18"/>
      </w:rPr>
      <w:t xml:space="preserve">         </w:t>
    </w:r>
    <w:r w:rsidR="002B18CA" w:rsidRPr="00426CD7">
      <w:rPr>
        <w:rFonts w:ascii="Red Hat Display" w:hAnsi="Red Hat Display"/>
        <w:sz w:val="18"/>
        <w:szCs w:val="18"/>
      </w:rPr>
      <w:t xml:space="preserve"> </w:t>
    </w:r>
    <w:r w:rsidR="00426CD7">
      <w:rPr>
        <w:rFonts w:ascii="Red Hat Display" w:hAnsi="Red Hat Display"/>
        <w:sz w:val="18"/>
        <w:szCs w:val="18"/>
      </w:rPr>
      <w:tab/>
    </w:r>
    <w:r w:rsidR="002B18CA" w:rsidRPr="00426CD7">
      <w:rPr>
        <w:rFonts w:ascii="Red Hat Display" w:hAnsi="Red Hat Display"/>
        <w:sz w:val="18"/>
        <w:szCs w:val="18"/>
      </w:rPr>
      <w:t>VAT: 125657310</w:t>
    </w:r>
    <w:r w:rsidR="002B18CA" w:rsidRPr="00426CD7">
      <w:rPr>
        <w:rFonts w:ascii="Red Hat Display" w:hAnsi="Red Hat Display"/>
        <w:sz w:val="18"/>
        <w:szCs w:val="18"/>
      </w:rPr>
      <w:tab/>
    </w:r>
    <w:r w:rsidR="002B18CA" w:rsidRPr="00426CD7">
      <w:rPr>
        <w:rFonts w:ascii="Red Hat Display" w:hAnsi="Red Hat Display"/>
        <w:sz w:val="18"/>
        <w:szCs w:val="18"/>
      </w:rPr>
      <w:tab/>
    </w:r>
    <w:r w:rsidR="002B18CA" w:rsidRPr="00426CD7">
      <w:rPr>
        <w:rFonts w:ascii="Red Hat Display" w:hAnsi="Red Hat Display"/>
        <w:sz w:val="18"/>
        <w:szCs w:val="18"/>
      </w:rPr>
      <w:tab/>
    </w:r>
    <w:sdt>
      <w:sdtPr>
        <w:rPr>
          <w:rFonts w:ascii="Red Hat Display" w:hAnsi="Red Hat Display"/>
          <w:sz w:val="18"/>
          <w:szCs w:val="18"/>
        </w:rPr>
        <w:id w:val="-1698309446"/>
        <w:docPartObj>
          <w:docPartGallery w:val="Page Numbers (Bottom of Page)"/>
          <w:docPartUnique/>
        </w:docPartObj>
      </w:sdtPr>
      <w:sdtEndPr/>
      <w:sdtContent>
        <w:sdt>
          <w:sdtPr>
            <w:rPr>
              <w:rFonts w:ascii="Red Hat Display" w:hAnsi="Red Hat Display"/>
              <w:sz w:val="18"/>
              <w:szCs w:val="18"/>
            </w:rPr>
            <w:id w:val="-1769616900"/>
            <w:docPartObj>
              <w:docPartGallery w:val="Page Numbers (Top of Page)"/>
              <w:docPartUnique/>
            </w:docPartObj>
          </w:sdtPr>
          <w:sdtEndPr/>
          <w:sdtContent>
            <w:r w:rsidR="002B18CA" w:rsidRPr="00426CD7">
              <w:rPr>
                <w:rFonts w:ascii="Red Hat Display" w:hAnsi="Red Hat Display"/>
                <w:sz w:val="18"/>
                <w:szCs w:val="18"/>
              </w:rPr>
              <w:tab/>
            </w:r>
            <w:r w:rsidR="003C6C50" w:rsidRPr="00426CD7">
              <w:rPr>
                <w:rFonts w:ascii="Red Hat Display" w:hAnsi="Red Hat Display"/>
                <w:sz w:val="18"/>
                <w:szCs w:val="18"/>
              </w:rPr>
              <w:t xml:space="preserve">            </w:t>
            </w:r>
            <w:r w:rsidR="002B18CA" w:rsidRPr="00426CD7">
              <w:rPr>
                <w:rFonts w:ascii="Red Hat Display" w:hAnsi="Red Hat Display"/>
                <w:sz w:val="18"/>
                <w:szCs w:val="18"/>
              </w:rPr>
              <w:t xml:space="preserve">Page </w:t>
            </w:r>
            <w:r w:rsidR="002B18CA" w:rsidRPr="00426CD7">
              <w:rPr>
                <w:rFonts w:ascii="Red Hat Display" w:hAnsi="Red Hat Display"/>
                <w:b/>
                <w:bCs/>
                <w:sz w:val="18"/>
                <w:szCs w:val="18"/>
              </w:rPr>
              <w:fldChar w:fldCharType="begin"/>
            </w:r>
            <w:r w:rsidR="002B18CA" w:rsidRPr="00426CD7">
              <w:rPr>
                <w:rFonts w:ascii="Red Hat Display" w:hAnsi="Red Hat Display"/>
                <w:b/>
                <w:bCs/>
                <w:sz w:val="18"/>
                <w:szCs w:val="18"/>
              </w:rPr>
              <w:instrText xml:space="preserve"> PAGE </w:instrText>
            </w:r>
            <w:r w:rsidR="002B18CA" w:rsidRPr="00426CD7">
              <w:rPr>
                <w:rFonts w:ascii="Red Hat Display" w:hAnsi="Red Hat Display"/>
                <w:b/>
                <w:bCs/>
                <w:sz w:val="18"/>
                <w:szCs w:val="18"/>
              </w:rPr>
              <w:fldChar w:fldCharType="separate"/>
            </w:r>
            <w:r w:rsidR="002B18CA" w:rsidRPr="00426CD7">
              <w:rPr>
                <w:rFonts w:ascii="Red Hat Display" w:hAnsi="Red Hat Display"/>
                <w:b/>
                <w:bCs/>
                <w:sz w:val="18"/>
                <w:szCs w:val="18"/>
              </w:rPr>
              <w:t>1</w:t>
            </w:r>
            <w:r w:rsidR="002B18CA" w:rsidRPr="00426CD7">
              <w:rPr>
                <w:rFonts w:ascii="Red Hat Display" w:hAnsi="Red Hat Display"/>
                <w:b/>
                <w:bCs/>
                <w:sz w:val="18"/>
                <w:szCs w:val="18"/>
              </w:rPr>
              <w:fldChar w:fldCharType="end"/>
            </w:r>
            <w:r w:rsidR="002B18CA" w:rsidRPr="00426CD7">
              <w:rPr>
                <w:rFonts w:ascii="Red Hat Display" w:hAnsi="Red Hat Display"/>
                <w:sz w:val="18"/>
                <w:szCs w:val="18"/>
              </w:rPr>
              <w:t xml:space="preserve"> o</w:t>
            </w:r>
            <w:r w:rsidR="005D51F2" w:rsidRPr="00426CD7">
              <w:rPr>
                <w:rFonts w:ascii="Red Hat Display" w:hAnsi="Red Hat Display"/>
                <w:sz w:val="18"/>
                <w:szCs w:val="18"/>
              </w:rPr>
              <w:t xml:space="preserve">f </w:t>
            </w:r>
            <w:r w:rsidR="002B18CA" w:rsidRPr="00426CD7">
              <w:rPr>
                <w:rFonts w:ascii="Red Hat Display" w:hAnsi="Red Hat Display"/>
                <w:b/>
                <w:bCs/>
                <w:sz w:val="18"/>
                <w:szCs w:val="18"/>
              </w:rPr>
              <w:fldChar w:fldCharType="begin"/>
            </w:r>
            <w:r w:rsidR="002B18CA" w:rsidRPr="00426CD7">
              <w:rPr>
                <w:rFonts w:ascii="Red Hat Display" w:hAnsi="Red Hat Display"/>
                <w:b/>
                <w:bCs/>
                <w:sz w:val="18"/>
                <w:szCs w:val="18"/>
              </w:rPr>
              <w:instrText xml:space="preserve"> NUMPAGES  </w:instrText>
            </w:r>
            <w:r w:rsidR="002B18CA" w:rsidRPr="00426CD7">
              <w:rPr>
                <w:rFonts w:ascii="Red Hat Display" w:hAnsi="Red Hat Display"/>
                <w:b/>
                <w:bCs/>
                <w:sz w:val="18"/>
                <w:szCs w:val="18"/>
              </w:rPr>
              <w:fldChar w:fldCharType="separate"/>
            </w:r>
            <w:r w:rsidR="002B18CA" w:rsidRPr="00426CD7">
              <w:rPr>
                <w:rFonts w:ascii="Red Hat Display" w:hAnsi="Red Hat Display"/>
                <w:b/>
                <w:bCs/>
                <w:sz w:val="18"/>
                <w:szCs w:val="18"/>
              </w:rPr>
              <w:t>10</w:t>
            </w:r>
            <w:r w:rsidR="002B18CA" w:rsidRPr="00426CD7">
              <w:rPr>
                <w:rFonts w:ascii="Red Hat Display" w:hAnsi="Red Hat Display"/>
                <w:b/>
                <w:bCs/>
                <w:sz w:val="18"/>
                <w:szCs w:val="18"/>
              </w:rPr>
              <w:fldChar w:fldCharType="end"/>
            </w:r>
          </w:sdtContent>
        </w:sdt>
      </w:sdtContent>
    </w:sdt>
  </w:p>
  <w:p w14:paraId="1F738F61" w14:textId="692EDDC6" w:rsidR="009A5591" w:rsidRPr="00426CD7" w:rsidRDefault="00126EA5" w:rsidP="00A063E4">
    <w:pPr>
      <w:spacing w:after="0"/>
      <w:rPr>
        <w:rFonts w:ascii="Red Hat Display" w:hAnsi="Red Hat Display"/>
        <w:sz w:val="18"/>
        <w:szCs w:val="18"/>
      </w:rPr>
    </w:pPr>
    <w:r w:rsidRPr="00426CD7">
      <w:rPr>
        <w:rFonts w:ascii="Red Hat Display" w:hAnsi="Red Hat Display"/>
        <w:sz w:val="18"/>
        <w:szCs w:val="18"/>
      </w:rPr>
      <w:t>(</w:t>
    </w:r>
    <w:r w:rsidR="00EC378A" w:rsidRPr="00426CD7">
      <w:rPr>
        <w:rFonts w:ascii="Red Hat Display" w:hAnsi="Red Hat Display"/>
        <w:sz w:val="18"/>
        <w:szCs w:val="18"/>
      </w:rPr>
      <w:t>V</w:t>
    </w:r>
    <w:r w:rsidRPr="00426CD7">
      <w:rPr>
        <w:rFonts w:ascii="Red Hat Display" w:hAnsi="Red Hat Display"/>
        <w:sz w:val="18"/>
        <w:szCs w:val="18"/>
      </w:rPr>
      <w:t xml:space="preserve">ersion </w:t>
    </w:r>
    <w:r w:rsidR="00741EC5">
      <w:rPr>
        <w:rFonts w:ascii="Red Hat Display" w:hAnsi="Red Hat Display"/>
        <w:sz w:val="18"/>
        <w:szCs w:val="18"/>
      </w:rPr>
      <w:t>8</w:t>
    </w:r>
    <w:r w:rsidRPr="00426CD7">
      <w:rPr>
        <w:rFonts w:ascii="Red Hat Display" w:hAnsi="Red Hat Display"/>
        <w:sz w:val="18"/>
        <w:szCs w:val="18"/>
      </w:rPr>
      <w:t>)</w:t>
    </w:r>
    <w:r w:rsidR="00A063E4" w:rsidRPr="00426CD7">
      <w:rPr>
        <w:rFonts w:ascii="Red Hat Display" w:hAnsi="Red Hat Display"/>
        <w:sz w:val="18"/>
        <w:szCs w:val="18"/>
      </w:rPr>
      <w:tab/>
    </w:r>
    <w:r w:rsidRPr="00426CD7">
      <w:rPr>
        <w:rFonts w:ascii="Red Hat Display" w:hAnsi="Red Hat Display"/>
        <w:sz w:val="18"/>
        <w:szCs w:val="18"/>
      </w:rPr>
      <w:tab/>
    </w:r>
  </w:p>
  <w:p w14:paraId="2D626CE4" w14:textId="77777777" w:rsidR="009A5591" w:rsidRDefault="009A5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E087F" w14:textId="77777777" w:rsidR="00262787" w:rsidRDefault="00262787" w:rsidP="009A5591">
      <w:pPr>
        <w:spacing w:after="0" w:line="240" w:lineRule="auto"/>
      </w:pPr>
      <w:r>
        <w:separator/>
      </w:r>
    </w:p>
  </w:footnote>
  <w:footnote w:type="continuationSeparator" w:id="0">
    <w:p w14:paraId="2C5EF86E" w14:textId="77777777" w:rsidR="00262787" w:rsidRDefault="00262787" w:rsidP="009A5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6334" w14:textId="3AEA6878" w:rsidR="009A5591" w:rsidRDefault="009A5591">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6BCE"/>
    <w:multiLevelType w:val="hybridMultilevel"/>
    <w:tmpl w:val="01A2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C6563"/>
    <w:multiLevelType w:val="hybridMultilevel"/>
    <w:tmpl w:val="BBA4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F32B0"/>
    <w:multiLevelType w:val="hybridMultilevel"/>
    <w:tmpl w:val="69FE9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85AFC"/>
    <w:multiLevelType w:val="hybridMultilevel"/>
    <w:tmpl w:val="2C4CE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50FD8"/>
    <w:multiLevelType w:val="hybridMultilevel"/>
    <w:tmpl w:val="1A9C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B708D"/>
    <w:multiLevelType w:val="hybridMultilevel"/>
    <w:tmpl w:val="623A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23807"/>
    <w:multiLevelType w:val="hybridMultilevel"/>
    <w:tmpl w:val="554002C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4AD46A1"/>
    <w:multiLevelType w:val="hybridMultilevel"/>
    <w:tmpl w:val="96689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01159"/>
    <w:multiLevelType w:val="hybridMultilevel"/>
    <w:tmpl w:val="89448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75DEB"/>
    <w:multiLevelType w:val="hybridMultilevel"/>
    <w:tmpl w:val="AA98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20778"/>
    <w:multiLevelType w:val="hybridMultilevel"/>
    <w:tmpl w:val="85825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1B6D3C"/>
    <w:multiLevelType w:val="hybridMultilevel"/>
    <w:tmpl w:val="C5967F9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CDE3E47"/>
    <w:multiLevelType w:val="hybridMultilevel"/>
    <w:tmpl w:val="5C12A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FF36E0"/>
    <w:multiLevelType w:val="hybridMultilevel"/>
    <w:tmpl w:val="EEA48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867CDA"/>
    <w:multiLevelType w:val="hybridMultilevel"/>
    <w:tmpl w:val="A4CC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41721"/>
    <w:multiLevelType w:val="hybridMultilevel"/>
    <w:tmpl w:val="18909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1374FE"/>
    <w:multiLevelType w:val="hybridMultilevel"/>
    <w:tmpl w:val="268C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5E321E"/>
    <w:multiLevelType w:val="hybridMultilevel"/>
    <w:tmpl w:val="C3C4D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A35E45"/>
    <w:multiLevelType w:val="hybridMultilevel"/>
    <w:tmpl w:val="8C6EB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424833"/>
    <w:multiLevelType w:val="hybridMultilevel"/>
    <w:tmpl w:val="6EAC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AE6265"/>
    <w:multiLevelType w:val="hybridMultilevel"/>
    <w:tmpl w:val="1F8C8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702A09"/>
    <w:multiLevelType w:val="hybridMultilevel"/>
    <w:tmpl w:val="9B54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9F3D1A"/>
    <w:multiLevelType w:val="hybridMultilevel"/>
    <w:tmpl w:val="934E83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9F466ED"/>
    <w:multiLevelType w:val="hybridMultilevel"/>
    <w:tmpl w:val="3920D4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AA1521A"/>
    <w:multiLevelType w:val="hybridMultilevel"/>
    <w:tmpl w:val="E14CD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5546F6"/>
    <w:multiLevelType w:val="hybridMultilevel"/>
    <w:tmpl w:val="190438A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10D28DC"/>
    <w:multiLevelType w:val="hybridMultilevel"/>
    <w:tmpl w:val="91C24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683C71"/>
    <w:multiLevelType w:val="hybridMultilevel"/>
    <w:tmpl w:val="F752930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92B045A"/>
    <w:multiLevelType w:val="hybridMultilevel"/>
    <w:tmpl w:val="2E889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5A2902"/>
    <w:multiLevelType w:val="hybridMultilevel"/>
    <w:tmpl w:val="3C3E8DF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0" w15:restartNumberingAfterBreak="0">
    <w:nsid w:val="5EBA5228"/>
    <w:multiLevelType w:val="hybridMultilevel"/>
    <w:tmpl w:val="76C03C8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E636B0"/>
    <w:multiLevelType w:val="hybridMultilevel"/>
    <w:tmpl w:val="63A2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BA3768"/>
    <w:multiLevelType w:val="hybridMultilevel"/>
    <w:tmpl w:val="9B6C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5A03EB"/>
    <w:multiLevelType w:val="hybridMultilevel"/>
    <w:tmpl w:val="ECDEC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61676A"/>
    <w:multiLevelType w:val="hybridMultilevel"/>
    <w:tmpl w:val="219CC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530469"/>
    <w:multiLevelType w:val="hybridMultilevel"/>
    <w:tmpl w:val="F4B43AB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09318EB"/>
    <w:multiLevelType w:val="hybridMultilevel"/>
    <w:tmpl w:val="4D8455B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2FA3566"/>
    <w:multiLevelType w:val="hybridMultilevel"/>
    <w:tmpl w:val="871E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A706DF"/>
    <w:multiLevelType w:val="hybridMultilevel"/>
    <w:tmpl w:val="A60A6A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821066"/>
    <w:multiLevelType w:val="hybridMultilevel"/>
    <w:tmpl w:val="7A90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D907F5"/>
    <w:multiLevelType w:val="hybridMultilevel"/>
    <w:tmpl w:val="DC902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089670">
    <w:abstractNumId w:val="11"/>
  </w:num>
  <w:num w:numId="2" w16cid:durableId="796527877">
    <w:abstractNumId w:val="23"/>
  </w:num>
  <w:num w:numId="3" w16cid:durableId="805053324">
    <w:abstractNumId w:val="25"/>
  </w:num>
  <w:num w:numId="4" w16cid:durableId="750347242">
    <w:abstractNumId w:val="6"/>
  </w:num>
  <w:num w:numId="5" w16cid:durableId="1732850948">
    <w:abstractNumId w:val="35"/>
  </w:num>
  <w:num w:numId="6" w16cid:durableId="1948001481">
    <w:abstractNumId w:val="30"/>
  </w:num>
  <w:num w:numId="7" w16cid:durableId="1362323573">
    <w:abstractNumId w:val="22"/>
  </w:num>
  <w:num w:numId="8" w16cid:durableId="1910191375">
    <w:abstractNumId w:val="27"/>
  </w:num>
  <w:num w:numId="9" w16cid:durableId="59670053">
    <w:abstractNumId w:val="36"/>
  </w:num>
  <w:num w:numId="10" w16cid:durableId="336350763">
    <w:abstractNumId w:val="21"/>
  </w:num>
  <w:num w:numId="11" w16cid:durableId="1504323346">
    <w:abstractNumId w:val="4"/>
  </w:num>
  <w:num w:numId="12" w16cid:durableId="506601783">
    <w:abstractNumId w:val="2"/>
  </w:num>
  <w:num w:numId="13" w16cid:durableId="1637181148">
    <w:abstractNumId w:val="39"/>
  </w:num>
  <w:num w:numId="14" w16cid:durableId="1408838676">
    <w:abstractNumId w:val="10"/>
  </w:num>
  <w:num w:numId="15" w16cid:durableId="852261943">
    <w:abstractNumId w:val="24"/>
  </w:num>
  <w:num w:numId="16" w16cid:durableId="409154308">
    <w:abstractNumId w:val="17"/>
  </w:num>
  <w:num w:numId="17" w16cid:durableId="1562980670">
    <w:abstractNumId w:val="34"/>
  </w:num>
  <w:num w:numId="18" w16cid:durableId="1330598622">
    <w:abstractNumId w:val="37"/>
  </w:num>
  <w:num w:numId="19" w16cid:durableId="1337609306">
    <w:abstractNumId w:val="38"/>
  </w:num>
  <w:num w:numId="20" w16cid:durableId="160854371">
    <w:abstractNumId w:val="8"/>
  </w:num>
  <w:num w:numId="21" w16cid:durableId="1433359264">
    <w:abstractNumId w:val="31"/>
  </w:num>
  <w:num w:numId="22" w16cid:durableId="1175346427">
    <w:abstractNumId w:val="18"/>
  </w:num>
  <w:num w:numId="23" w16cid:durableId="1265960919">
    <w:abstractNumId w:val="32"/>
  </w:num>
  <w:num w:numId="24" w16cid:durableId="712929354">
    <w:abstractNumId w:val="5"/>
  </w:num>
  <w:num w:numId="25" w16cid:durableId="1002856973">
    <w:abstractNumId w:val="26"/>
  </w:num>
  <w:num w:numId="26" w16cid:durableId="1928803288">
    <w:abstractNumId w:val="7"/>
  </w:num>
  <w:num w:numId="27" w16cid:durableId="134832508">
    <w:abstractNumId w:val="3"/>
  </w:num>
  <w:num w:numId="28" w16cid:durableId="1271090084">
    <w:abstractNumId w:val="9"/>
  </w:num>
  <w:num w:numId="29" w16cid:durableId="927810905">
    <w:abstractNumId w:val="14"/>
  </w:num>
  <w:num w:numId="30" w16cid:durableId="471286266">
    <w:abstractNumId w:val="33"/>
  </w:num>
  <w:num w:numId="31" w16cid:durableId="456341123">
    <w:abstractNumId w:val="0"/>
  </w:num>
  <w:num w:numId="32" w16cid:durableId="794296461">
    <w:abstractNumId w:val="13"/>
  </w:num>
  <w:num w:numId="33" w16cid:durableId="22442621">
    <w:abstractNumId w:val="40"/>
  </w:num>
  <w:num w:numId="34" w16cid:durableId="1513954498">
    <w:abstractNumId w:val="1"/>
  </w:num>
  <w:num w:numId="35" w16cid:durableId="1970013975">
    <w:abstractNumId w:val="12"/>
  </w:num>
  <w:num w:numId="36" w16cid:durableId="112601815">
    <w:abstractNumId w:val="16"/>
  </w:num>
  <w:num w:numId="37" w16cid:durableId="414057042">
    <w:abstractNumId w:val="20"/>
  </w:num>
  <w:num w:numId="38" w16cid:durableId="530459906">
    <w:abstractNumId w:val="29"/>
  </w:num>
  <w:num w:numId="39" w16cid:durableId="1899779382">
    <w:abstractNumId w:val="15"/>
  </w:num>
  <w:num w:numId="40" w16cid:durableId="1540891672">
    <w:abstractNumId w:val="28"/>
  </w:num>
  <w:num w:numId="41" w16cid:durableId="19971093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91"/>
    <w:rsid w:val="000021B9"/>
    <w:rsid w:val="00031488"/>
    <w:rsid w:val="000A2472"/>
    <w:rsid w:val="000A468E"/>
    <w:rsid w:val="000D738F"/>
    <w:rsid w:val="000F1B82"/>
    <w:rsid w:val="001125FE"/>
    <w:rsid w:val="0012225E"/>
    <w:rsid w:val="00123F11"/>
    <w:rsid w:val="00124D0E"/>
    <w:rsid w:val="00126EA5"/>
    <w:rsid w:val="00134207"/>
    <w:rsid w:val="00141664"/>
    <w:rsid w:val="001438AD"/>
    <w:rsid w:val="001642CD"/>
    <w:rsid w:val="001803F3"/>
    <w:rsid w:val="001B4436"/>
    <w:rsid w:val="001C4B32"/>
    <w:rsid w:val="001D3FCA"/>
    <w:rsid w:val="001D7BAB"/>
    <w:rsid w:val="001E0224"/>
    <w:rsid w:val="001E56DD"/>
    <w:rsid w:val="002051A7"/>
    <w:rsid w:val="0023459A"/>
    <w:rsid w:val="00262787"/>
    <w:rsid w:val="00267DD2"/>
    <w:rsid w:val="00293465"/>
    <w:rsid w:val="002B18CA"/>
    <w:rsid w:val="002C6F70"/>
    <w:rsid w:val="002E50BD"/>
    <w:rsid w:val="002E7FD0"/>
    <w:rsid w:val="00324483"/>
    <w:rsid w:val="00344196"/>
    <w:rsid w:val="003C6C50"/>
    <w:rsid w:val="003C70D6"/>
    <w:rsid w:val="003D3F21"/>
    <w:rsid w:val="00426CD7"/>
    <w:rsid w:val="004404EA"/>
    <w:rsid w:val="00446D85"/>
    <w:rsid w:val="00452958"/>
    <w:rsid w:val="004622B1"/>
    <w:rsid w:val="0049374F"/>
    <w:rsid w:val="004B78FA"/>
    <w:rsid w:val="004B7920"/>
    <w:rsid w:val="005400D3"/>
    <w:rsid w:val="00554DF2"/>
    <w:rsid w:val="005977EE"/>
    <w:rsid w:val="005D51F2"/>
    <w:rsid w:val="00621AA0"/>
    <w:rsid w:val="006473B1"/>
    <w:rsid w:val="00655C05"/>
    <w:rsid w:val="006A5118"/>
    <w:rsid w:val="006E34E5"/>
    <w:rsid w:val="006F412D"/>
    <w:rsid w:val="0074164A"/>
    <w:rsid w:val="00741EC5"/>
    <w:rsid w:val="00744A4F"/>
    <w:rsid w:val="00770822"/>
    <w:rsid w:val="008122D1"/>
    <w:rsid w:val="00834656"/>
    <w:rsid w:val="008633DF"/>
    <w:rsid w:val="008728AC"/>
    <w:rsid w:val="008827CF"/>
    <w:rsid w:val="00916482"/>
    <w:rsid w:val="0092272F"/>
    <w:rsid w:val="0096027F"/>
    <w:rsid w:val="009A5591"/>
    <w:rsid w:val="009C479C"/>
    <w:rsid w:val="009D0B73"/>
    <w:rsid w:val="009D30B4"/>
    <w:rsid w:val="009F774F"/>
    <w:rsid w:val="00A058A5"/>
    <w:rsid w:val="00A063E4"/>
    <w:rsid w:val="00A4726A"/>
    <w:rsid w:val="00A63939"/>
    <w:rsid w:val="00A8436E"/>
    <w:rsid w:val="00AA2BA9"/>
    <w:rsid w:val="00AA311C"/>
    <w:rsid w:val="00AE4884"/>
    <w:rsid w:val="00AF4F45"/>
    <w:rsid w:val="00B436AC"/>
    <w:rsid w:val="00B509AD"/>
    <w:rsid w:val="00B87E3E"/>
    <w:rsid w:val="00BD4875"/>
    <w:rsid w:val="00C05681"/>
    <w:rsid w:val="00C05DBD"/>
    <w:rsid w:val="00CB1747"/>
    <w:rsid w:val="00CC0046"/>
    <w:rsid w:val="00CF1B84"/>
    <w:rsid w:val="00D173C5"/>
    <w:rsid w:val="00D3016A"/>
    <w:rsid w:val="00D353B7"/>
    <w:rsid w:val="00D705E3"/>
    <w:rsid w:val="00D76812"/>
    <w:rsid w:val="00D862BC"/>
    <w:rsid w:val="00DA284F"/>
    <w:rsid w:val="00E25D3B"/>
    <w:rsid w:val="00E823B6"/>
    <w:rsid w:val="00E91FCA"/>
    <w:rsid w:val="00EA5DB0"/>
    <w:rsid w:val="00EA7F84"/>
    <w:rsid w:val="00EB15FB"/>
    <w:rsid w:val="00EC378A"/>
    <w:rsid w:val="00EE4476"/>
    <w:rsid w:val="00F35243"/>
    <w:rsid w:val="00FA09D5"/>
    <w:rsid w:val="00FA2471"/>
    <w:rsid w:val="00FB2288"/>
    <w:rsid w:val="00FE2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63012"/>
  <w15:chartTrackingRefBased/>
  <w15:docId w15:val="{F6F59376-EF0C-491E-85D2-E7A5210C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591"/>
  </w:style>
  <w:style w:type="paragraph" w:styleId="Footer">
    <w:name w:val="footer"/>
    <w:basedOn w:val="Normal"/>
    <w:link w:val="FooterChar"/>
    <w:uiPriority w:val="99"/>
    <w:unhideWhenUsed/>
    <w:rsid w:val="009A5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591"/>
  </w:style>
  <w:style w:type="character" w:styleId="Hyperlink">
    <w:name w:val="Hyperlink"/>
    <w:basedOn w:val="DefaultParagraphFont"/>
    <w:uiPriority w:val="99"/>
    <w:unhideWhenUsed/>
    <w:rsid w:val="009A5591"/>
    <w:rPr>
      <w:color w:val="0563C1" w:themeColor="hyperlink"/>
      <w:u w:val="single"/>
    </w:rPr>
  </w:style>
  <w:style w:type="paragraph" w:styleId="ListParagraph">
    <w:name w:val="List Paragraph"/>
    <w:basedOn w:val="Normal"/>
    <w:uiPriority w:val="34"/>
    <w:qFormat/>
    <w:rsid w:val="00A058A5"/>
    <w:pPr>
      <w:ind w:left="720"/>
      <w:contextualSpacing/>
    </w:pPr>
  </w:style>
  <w:style w:type="paragraph" w:customStyle="1" w:styleId="Default">
    <w:name w:val="Default"/>
    <w:rsid w:val="00621AA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2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37038">
      <w:bodyDiv w:val="1"/>
      <w:marLeft w:val="0"/>
      <w:marRight w:val="0"/>
      <w:marTop w:val="0"/>
      <w:marBottom w:val="0"/>
      <w:divBdr>
        <w:top w:val="none" w:sz="0" w:space="0" w:color="auto"/>
        <w:left w:val="none" w:sz="0" w:space="0" w:color="auto"/>
        <w:bottom w:val="none" w:sz="0" w:space="0" w:color="auto"/>
        <w:right w:val="none" w:sz="0" w:space="0" w:color="auto"/>
      </w:divBdr>
    </w:div>
    <w:div w:id="673269111">
      <w:bodyDiv w:val="1"/>
      <w:marLeft w:val="0"/>
      <w:marRight w:val="0"/>
      <w:marTop w:val="0"/>
      <w:marBottom w:val="0"/>
      <w:divBdr>
        <w:top w:val="none" w:sz="0" w:space="0" w:color="auto"/>
        <w:left w:val="none" w:sz="0" w:space="0" w:color="auto"/>
        <w:bottom w:val="none" w:sz="0" w:space="0" w:color="auto"/>
        <w:right w:val="none" w:sz="0" w:space="0" w:color="auto"/>
      </w:divBdr>
    </w:div>
    <w:div w:id="1056125224">
      <w:bodyDiv w:val="1"/>
      <w:marLeft w:val="0"/>
      <w:marRight w:val="0"/>
      <w:marTop w:val="0"/>
      <w:marBottom w:val="0"/>
      <w:divBdr>
        <w:top w:val="none" w:sz="0" w:space="0" w:color="auto"/>
        <w:left w:val="none" w:sz="0" w:space="0" w:color="auto"/>
        <w:bottom w:val="none" w:sz="0" w:space="0" w:color="auto"/>
        <w:right w:val="none" w:sz="0" w:space="0" w:color="auto"/>
      </w:divBdr>
    </w:div>
    <w:div w:id="1525174124">
      <w:bodyDiv w:val="1"/>
      <w:marLeft w:val="0"/>
      <w:marRight w:val="0"/>
      <w:marTop w:val="0"/>
      <w:marBottom w:val="0"/>
      <w:divBdr>
        <w:top w:val="none" w:sz="0" w:space="0" w:color="auto"/>
        <w:left w:val="none" w:sz="0" w:space="0" w:color="auto"/>
        <w:bottom w:val="none" w:sz="0" w:space="0" w:color="auto"/>
        <w:right w:val="none" w:sz="0" w:space="0" w:color="auto"/>
      </w:divBdr>
    </w:div>
    <w:div w:id="195909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3CD38670"/><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oea.trainin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9E82E-6264-4F5A-841B-8C80B69A4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2986</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Page</dc:creator>
  <cp:keywords/>
  <dc:description/>
  <cp:lastModifiedBy>Cheryl Page</cp:lastModifiedBy>
  <cp:revision>3</cp:revision>
  <dcterms:created xsi:type="dcterms:W3CDTF">2026-04-22T13:08:00Z</dcterms:created>
  <dcterms:modified xsi:type="dcterms:W3CDTF">2026-04-22T13:29:00Z</dcterms:modified>
</cp:coreProperties>
</file>